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A6FD" w14:textId="1E193E99" w:rsidR="00017BCF" w:rsidRDefault="005F08D5" w:rsidP="005F08D5">
      <w:pPr>
        <w:widowControl/>
        <w:ind w:left="3969" w:right="-143"/>
        <w:jc w:val="right"/>
        <w:rPr>
          <w:b/>
          <w:color w:val="auto"/>
          <w:sz w:val="24"/>
        </w:rPr>
      </w:pPr>
      <w:r>
        <w:rPr>
          <w:b/>
          <w:color w:val="auto"/>
          <w:sz w:val="24"/>
        </w:rPr>
        <w:t>УТВЕРЖДЕНА</w:t>
      </w:r>
    </w:p>
    <w:p w14:paraId="49832C27" w14:textId="52493B9A" w:rsidR="005F08D5" w:rsidRPr="005F08D5" w:rsidRDefault="005F08D5" w:rsidP="005F08D5">
      <w:pPr>
        <w:widowControl/>
        <w:ind w:left="3969" w:right="-143"/>
        <w:jc w:val="right"/>
        <w:rPr>
          <w:color w:val="auto"/>
          <w:sz w:val="24"/>
        </w:rPr>
      </w:pPr>
      <w:r w:rsidRPr="005F08D5">
        <w:rPr>
          <w:color w:val="auto"/>
          <w:sz w:val="24"/>
        </w:rPr>
        <w:t>директор школы</w:t>
      </w:r>
    </w:p>
    <w:p w14:paraId="5E807669" w14:textId="0EE19C87" w:rsidR="005F08D5" w:rsidRPr="005F08D5" w:rsidRDefault="005F08D5" w:rsidP="005F08D5">
      <w:pPr>
        <w:widowControl/>
        <w:ind w:left="3969" w:right="-143"/>
        <w:jc w:val="right"/>
        <w:rPr>
          <w:color w:val="auto"/>
          <w:sz w:val="24"/>
        </w:rPr>
      </w:pPr>
      <w:r w:rsidRPr="005F08D5">
        <w:rPr>
          <w:color w:val="auto"/>
          <w:sz w:val="24"/>
        </w:rPr>
        <w:t>_______________</w:t>
      </w:r>
    </w:p>
    <w:p w14:paraId="003EA10B" w14:textId="40C35FB7" w:rsidR="005F08D5" w:rsidRPr="005F08D5" w:rsidRDefault="005F08D5" w:rsidP="005F08D5">
      <w:pPr>
        <w:widowControl/>
        <w:ind w:left="3969" w:right="-143"/>
        <w:jc w:val="right"/>
        <w:rPr>
          <w:color w:val="auto"/>
          <w:sz w:val="24"/>
        </w:rPr>
      </w:pPr>
      <w:r w:rsidRPr="005F08D5">
        <w:rPr>
          <w:color w:val="auto"/>
          <w:sz w:val="24"/>
        </w:rPr>
        <w:t xml:space="preserve">Л.Е. </w:t>
      </w:r>
      <w:proofErr w:type="spellStart"/>
      <w:r w:rsidRPr="005F08D5">
        <w:rPr>
          <w:color w:val="auto"/>
          <w:sz w:val="24"/>
        </w:rPr>
        <w:t>Быданова</w:t>
      </w:r>
      <w:proofErr w:type="spellEnd"/>
    </w:p>
    <w:p w14:paraId="223BB564" w14:textId="0E98090F" w:rsidR="005F08D5" w:rsidRPr="005F08D5" w:rsidRDefault="005F08D5" w:rsidP="005F08D5">
      <w:pPr>
        <w:widowControl/>
        <w:ind w:left="3969" w:right="-143"/>
        <w:jc w:val="right"/>
        <w:rPr>
          <w:color w:val="auto"/>
          <w:sz w:val="24"/>
        </w:rPr>
      </w:pPr>
      <w:r w:rsidRPr="005F08D5">
        <w:rPr>
          <w:color w:val="auto"/>
          <w:sz w:val="24"/>
        </w:rPr>
        <w:t>Приказ №81/31-2</w:t>
      </w:r>
    </w:p>
    <w:p w14:paraId="79A02B42" w14:textId="09C47BF3" w:rsidR="005F08D5" w:rsidRPr="005F08D5" w:rsidRDefault="005F08D5" w:rsidP="005F08D5">
      <w:pPr>
        <w:widowControl/>
        <w:ind w:left="3969" w:right="-143"/>
        <w:jc w:val="right"/>
        <w:rPr>
          <w:color w:val="auto"/>
          <w:sz w:val="24"/>
        </w:rPr>
      </w:pPr>
      <w:r w:rsidRPr="005F08D5">
        <w:rPr>
          <w:color w:val="auto"/>
          <w:sz w:val="24"/>
        </w:rPr>
        <w:t>от 31.08.2022</w:t>
      </w:r>
    </w:p>
    <w:p w14:paraId="42370827" w14:textId="54409523" w:rsidR="00C535AB" w:rsidRPr="00D1313A" w:rsidRDefault="00C535AB">
      <w:pPr>
        <w:spacing w:line="360" w:lineRule="auto"/>
        <w:rPr>
          <w:color w:val="auto"/>
          <w:sz w:val="28"/>
        </w:rPr>
      </w:pPr>
    </w:p>
    <w:p w14:paraId="4CA638CE" w14:textId="1FDE0F8E" w:rsidR="00C535AB" w:rsidRPr="00D1313A" w:rsidRDefault="00C535AB">
      <w:pPr>
        <w:spacing w:line="360" w:lineRule="auto"/>
        <w:rPr>
          <w:color w:val="auto"/>
          <w:sz w:val="28"/>
        </w:rPr>
      </w:pPr>
    </w:p>
    <w:p w14:paraId="25077076" w14:textId="77777777" w:rsidR="00C535AB" w:rsidRPr="00D1313A" w:rsidRDefault="00C535AB">
      <w:pPr>
        <w:spacing w:line="360" w:lineRule="auto"/>
        <w:rPr>
          <w:color w:val="auto"/>
          <w:sz w:val="28"/>
        </w:rPr>
      </w:pPr>
    </w:p>
    <w:p w14:paraId="3C6A593D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56EE4D61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0F1B6260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2899B213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2B515B6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6B2BF90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10FD3206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5C74D7BC" w14:textId="2E0481B9" w:rsidR="00EC7630" w:rsidRPr="00D1313A" w:rsidRDefault="0040263E">
      <w:pPr>
        <w:spacing w:line="360" w:lineRule="auto"/>
        <w:jc w:val="center"/>
        <w:rPr>
          <w:b/>
          <w:color w:val="auto"/>
          <w:sz w:val="28"/>
        </w:rPr>
      </w:pPr>
      <w:bookmarkStart w:id="0" w:name="_Hlk77022008"/>
      <w:r w:rsidRPr="00D1313A">
        <w:rPr>
          <w:b/>
          <w:color w:val="auto"/>
          <w:sz w:val="28"/>
        </w:rPr>
        <w:t>РАБОЧАЯ ПРОГРАММА ВОСПИТАНИЯ</w:t>
      </w:r>
    </w:p>
    <w:bookmarkEnd w:id="0"/>
    <w:p w14:paraId="0985330C" w14:textId="52D3FBAF" w:rsidR="00EC7630" w:rsidRPr="00D1313A" w:rsidRDefault="005F08D5">
      <w:pPr>
        <w:spacing w:line="360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МКОУ СОШ с УИОП им. В.И Десяткова  </w:t>
      </w:r>
    </w:p>
    <w:p w14:paraId="56040E7A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74AC443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0FC219C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3694837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7A84732C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643645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226DDD3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BCB4404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FFD3587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FFB616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9D53CEF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148F685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CA32221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7961393B" w14:textId="5F6BE242" w:rsidR="00EC7630" w:rsidRPr="00D1313A" w:rsidRDefault="005F08D5">
      <w:pPr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>Белая Холуница</w:t>
      </w:r>
      <w:r w:rsidR="0040263E" w:rsidRPr="00D1313A">
        <w:rPr>
          <w:color w:val="auto"/>
          <w:sz w:val="28"/>
        </w:rPr>
        <w:t>, 2022</w:t>
      </w:r>
    </w:p>
    <w:p w14:paraId="21DD8632" w14:textId="77777777" w:rsidR="00EC7630" w:rsidRPr="00D1313A" w:rsidRDefault="0040263E">
      <w:pPr>
        <w:spacing w:line="360" w:lineRule="auto"/>
        <w:rPr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</w:p>
    <w:p w14:paraId="4A71E615" w14:textId="77777777" w:rsidR="00EC7630" w:rsidRPr="00D1313A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lastRenderedPageBreak/>
        <w:t>СОДЕРЖАНИЕ</w:t>
      </w:r>
    </w:p>
    <w:p w14:paraId="0E949D22" w14:textId="65662058" w:rsidR="00EC7630" w:rsidRPr="00D1313A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1313A">
        <w:rPr>
          <w:strike w:val="0"/>
          <w:color w:val="auto"/>
          <w:sz w:val="20"/>
        </w:rPr>
        <w:fldChar w:fldCharType="begin"/>
      </w:r>
      <w:r w:rsidRPr="00D1313A">
        <w:rPr>
          <w:strike w:val="0"/>
          <w:color w:val="auto"/>
        </w:rPr>
        <w:instrText>TOC \h \z \u \o "1-3"</w:instrText>
      </w:r>
      <w:r w:rsidRPr="00D1313A">
        <w:rPr>
          <w:strike w:val="0"/>
          <w:color w:val="auto"/>
          <w:sz w:val="20"/>
        </w:rPr>
        <w:fldChar w:fldCharType="separate"/>
      </w:r>
      <w:hyperlink w:anchor="__RefHeading___1" w:history="1">
        <w:r w:rsidRPr="00D1313A">
          <w:rPr>
            <w:strike w:val="0"/>
            <w:noProof/>
            <w:color w:val="auto"/>
          </w:rPr>
          <w:t>Пояснительная записка</w:t>
        </w:r>
        <w:r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Pr="00D1313A">
          <w:rPr>
            <w:strike w:val="0"/>
            <w:noProof/>
            <w:color w:val="auto"/>
          </w:rPr>
          <w:instrText>PAGEREF __RefHeading___1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765CCB3C" w14:textId="365E3DFF" w:rsidR="00EC7630" w:rsidRPr="00D1313A" w:rsidRDefault="00CF36DF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2" w:history="1">
        <w:r w:rsidR="0040263E" w:rsidRPr="00D1313A">
          <w:rPr>
            <w:strike w:val="0"/>
            <w:noProof/>
            <w:color w:val="auto"/>
          </w:rPr>
          <w:t>РАЗДЕЛ 1. ЦЕЛЕВОЙ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EDAB3D" w14:textId="5812A37B" w:rsidR="00EC7630" w:rsidRPr="00D1313A" w:rsidRDefault="00CF36DF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3" w:history="1">
        <w:r w:rsidR="0040263E" w:rsidRPr="00D1313A">
          <w:rPr>
            <w:strike w:val="0"/>
            <w:noProof/>
            <w:color w:val="auto"/>
          </w:rPr>
          <w:t>1.1 Цель и задачи воспитания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18CF397A" w14:textId="229C8D08" w:rsidR="00EC7630" w:rsidRPr="00D1313A" w:rsidRDefault="00CF36DF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4" w:history="1">
        <w:r w:rsidR="0040263E" w:rsidRPr="00D1313A">
          <w:rPr>
            <w:strike w:val="0"/>
            <w:noProof/>
            <w:color w:val="auto"/>
          </w:rPr>
          <w:t>1.3 Целевые ориентиры результатов воспитания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8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DCA987" w14:textId="75F9059F" w:rsidR="00EC7630" w:rsidRPr="00D1313A" w:rsidRDefault="00CF36DF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5" w:history="1">
        <w:r w:rsidR="0040263E" w:rsidRPr="00D1313A">
          <w:rPr>
            <w:strike w:val="0"/>
            <w:noProof/>
            <w:color w:val="auto"/>
          </w:rPr>
          <w:t>РАЗДЕЛ 2. СОДЕРЖАТЕЛЬНЫЙ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__RefHeading___5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17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C608054" w14:textId="20688885" w:rsidR="00EC7630" w:rsidRPr="00D1313A" w:rsidRDefault="00CF36DF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6" w:history="1">
        <w:r w:rsidR="0040263E" w:rsidRPr="00D1313A">
          <w:rPr>
            <w:strike w:val="0"/>
            <w:noProof/>
            <w:color w:val="auto"/>
          </w:rPr>
          <w:t>2.1 Уклад общеобразовательной организации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__RefHeading___6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17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D27D9A6" w14:textId="64218585" w:rsidR="00EC7630" w:rsidRPr="00D1313A" w:rsidRDefault="00CF36DF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7" w:history="1">
        <w:r w:rsidR="0040263E" w:rsidRPr="00D1313A">
          <w:rPr>
            <w:strike w:val="0"/>
            <w:noProof/>
            <w:color w:val="auto"/>
          </w:rPr>
          <w:t>2.2 Виды, формы и содержание воспитательной деятельности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__RefHeading___7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19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CD5ABEB" w14:textId="6F6F7FB2" w:rsidR="00EC7630" w:rsidRPr="00D1313A" w:rsidRDefault="00CF36DF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8" w:history="1">
        <w:r w:rsidR="0040263E" w:rsidRPr="00D1313A">
          <w:rPr>
            <w:strike w:val="0"/>
            <w:noProof/>
            <w:color w:val="auto"/>
          </w:rPr>
          <w:t>РАЗДЕЛ 3. ОРГАНИЗАЦИОННЫЙ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__RefHeading___8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33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1C311E88" w14:textId="6B7BD442" w:rsidR="00EC7630" w:rsidRPr="00D1313A" w:rsidRDefault="00CF36DF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9" w:history="1">
        <w:r w:rsidR="0040263E" w:rsidRPr="00D1313A">
          <w:rPr>
            <w:strike w:val="0"/>
            <w:noProof/>
            <w:color w:val="auto"/>
          </w:rPr>
          <w:t>3.1 Кадровое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__RefHeading___9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36CF7D0" w14:textId="4F56D3F2" w:rsidR="00EC7630" w:rsidRPr="00D1313A" w:rsidRDefault="00CF36DF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0" w:history="1">
        <w:r w:rsidR="0040263E" w:rsidRPr="00D1313A">
          <w:rPr>
            <w:strike w:val="0"/>
            <w:noProof/>
            <w:color w:val="auto"/>
          </w:rPr>
          <w:t>3.2 Нормативно-методическое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__RefHeading___10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66BA714" w14:textId="16A1248A" w:rsidR="00EC7630" w:rsidRPr="00D1313A" w:rsidRDefault="00CF36DF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1" w:history="1">
        <w:r w:rsidR="0040263E" w:rsidRPr="00D1313A">
          <w:rPr>
            <w:strike w:val="0"/>
            <w:noProof/>
            <w:color w:val="auto"/>
          </w:rPr>
          <w:t>3.3 Требования к условиям работы с обучающимися с особыми образовательными потребностями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__RefHeading___11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AF56CCE" w14:textId="06026DF9" w:rsidR="00EC7630" w:rsidRPr="00D1313A" w:rsidRDefault="00CF36DF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2" w:history="1">
        <w:r w:rsidR="0040263E" w:rsidRPr="00D1313A">
          <w:rPr>
            <w:strike w:val="0"/>
            <w:noProof/>
            <w:color w:val="auto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36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45BD9B4" w14:textId="3DDAF23F" w:rsidR="00EC7630" w:rsidRPr="00D1313A" w:rsidRDefault="00CF36DF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3" w:history="1">
        <w:r w:rsidR="0040263E" w:rsidRPr="00D1313A">
          <w:rPr>
            <w:strike w:val="0"/>
            <w:noProof/>
            <w:color w:val="auto"/>
          </w:rPr>
          <w:t>3.5 Анализ воспитательного процесса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38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0B97912" w14:textId="77777777" w:rsidR="00EC7630" w:rsidRPr="00D1313A" w:rsidRDefault="0040263E">
      <w:pPr>
        <w:rPr>
          <w:color w:val="auto"/>
        </w:rPr>
      </w:pPr>
      <w:r w:rsidRPr="00D1313A">
        <w:rPr>
          <w:color w:val="auto"/>
        </w:rPr>
        <w:fldChar w:fldCharType="end"/>
      </w:r>
    </w:p>
    <w:p w14:paraId="666661FB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" w:name="__RefHeading___1"/>
      <w:bookmarkEnd w:id="1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14:paraId="58F47A4F" w14:textId="37F71CCE" w:rsidR="00EC7630" w:rsidRPr="00D1313A" w:rsidRDefault="005F08D5" w:rsidP="00377C15">
      <w:pPr>
        <w:tabs>
          <w:tab w:val="left" w:pos="851"/>
        </w:tabs>
        <w:ind w:firstLine="709"/>
        <w:rPr>
          <w:color w:val="auto"/>
          <w:sz w:val="28"/>
        </w:rPr>
      </w:pPr>
      <w:bookmarkStart w:id="2" w:name="_Hlk99529978"/>
      <w:r>
        <w:rPr>
          <w:color w:val="auto"/>
          <w:sz w:val="28"/>
        </w:rPr>
        <w:t>Р</w:t>
      </w:r>
      <w:r w:rsidR="0040263E" w:rsidRPr="00D1313A">
        <w:rPr>
          <w:color w:val="auto"/>
          <w:sz w:val="28"/>
        </w:rPr>
        <w:t xml:space="preserve">абочая программа воспитания </w:t>
      </w:r>
      <w:r w:rsidR="00377C15">
        <w:rPr>
          <w:color w:val="auto"/>
          <w:sz w:val="28"/>
        </w:rPr>
        <w:t>МКОУ СОШ с УИОП им. В.И. Десяткова г. Белая Холуница</w:t>
      </w:r>
      <w:r w:rsidR="0040263E" w:rsidRPr="000F4BFB">
        <w:rPr>
          <w:color w:val="auto"/>
          <w:sz w:val="28"/>
        </w:rPr>
        <w:t xml:space="preserve"> разработана с учётом Федерального закона от 29</w:t>
      </w:r>
      <w:r w:rsidR="000525A1" w:rsidRPr="000F4BFB">
        <w:rPr>
          <w:color w:val="auto"/>
          <w:sz w:val="28"/>
        </w:rPr>
        <w:t>.12.</w:t>
      </w:r>
      <w:r w:rsidR="00AF0269" w:rsidRPr="000F4BFB">
        <w:rPr>
          <w:color w:val="auto"/>
          <w:sz w:val="28"/>
        </w:rPr>
        <w:t>2012</w:t>
      </w:r>
      <w:r w:rsidR="0040263E" w:rsidRPr="000F4BFB">
        <w:rPr>
          <w:color w:val="auto"/>
          <w:sz w:val="28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0F4BFB">
        <w:rPr>
          <w:color w:val="auto"/>
          <w:sz w:val="28"/>
        </w:rPr>
        <w:t>.05</w:t>
      </w:r>
      <w:r w:rsidR="004A74E1" w:rsidRPr="000F4BFB">
        <w:rPr>
          <w:color w:val="auto"/>
          <w:sz w:val="28"/>
        </w:rPr>
        <w:t>.</w:t>
      </w:r>
      <w:r w:rsidR="0040263E" w:rsidRPr="000F4BFB">
        <w:rPr>
          <w:color w:val="auto"/>
          <w:sz w:val="28"/>
        </w:rPr>
        <w:t>2015 № 996-р) и Плана мероприятий по её реализации в 2021 — 2025 г</w:t>
      </w:r>
      <w:r w:rsidR="00F4676D" w:rsidRPr="000F4BFB">
        <w:rPr>
          <w:color w:val="auto"/>
          <w:sz w:val="28"/>
        </w:rPr>
        <w:t>одах</w:t>
      </w:r>
      <w:r w:rsidR="0040263E" w:rsidRPr="000F4BFB">
        <w:rPr>
          <w:color w:val="auto"/>
          <w:sz w:val="28"/>
        </w:rPr>
        <w:t xml:space="preserve"> (Распоряжение Правительства Российской Федерации от 12</w:t>
      </w:r>
      <w:r w:rsidR="00237DBA" w:rsidRPr="000F4BFB">
        <w:rPr>
          <w:color w:val="auto"/>
          <w:sz w:val="28"/>
        </w:rPr>
        <w:t>.11.</w:t>
      </w:r>
      <w:r w:rsidR="0040263E" w:rsidRPr="000F4BFB">
        <w:rPr>
          <w:color w:val="auto"/>
          <w:sz w:val="28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0F4BFB">
        <w:rPr>
          <w:color w:val="auto"/>
          <w:sz w:val="28"/>
        </w:rPr>
        <w:t>0</w:t>
      </w:r>
      <w:r w:rsidR="0040263E" w:rsidRPr="000F4BFB">
        <w:rPr>
          <w:color w:val="auto"/>
          <w:sz w:val="28"/>
        </w:rPr>
        <w:t>2</w:t>
      </w:r>
      <w:r w:rsidR="00237DBA" w:rsidRPr="000F4BFB">
        <w:rPr>
          <w:color w:val="auto"/>
          <w:sz w:val="28"/>
        </w:rPr>
        <w:t>.07.</w:t>
      </w:r>
      <w:r w:rsidR="0040263E" w:rsidRPr="000F4BFB">
        <w:rPr>
          <w:color w:val="auto"/>
          <w:sz w:val="28"/>
        </w:rPr>
        <w:t xml:space="preserve">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40263E" w:rsidRPr="000F4BFB">
        <w:rPr>
          <w:color w:val="auto"/>
          <w:sz w:val="28"/>
        </w:rPr>
        <w:t>Минпросвещения</w:t>
      </w:r>
      <w:proofErr w:type="spellEnd"/>
      <w:r w:rsidR="0040263E" w:rsidRPr="000F4BFB">
        <w:rPr>
          <w:color w:val="auto"/>
          <w:sz w:val="28"/>
        </w:rPr>
        <w:t xml:space="preserve"> России от 31</w:t>
      </w:r>
      <w:r w:rsidR="00237DBA" w:rsidRPr="000F4BFB">
        <w:rPr>
          <w:color w:val="auto"/>
          <w:sz w:val="28"/>
        </w:rPr>
        <w:t>.05.</w:t>
      </w:r>
      <w:r w:rsidR="0040263E" w:rsidRPr="000F4BFB">
        <w:rPr>
          <w:color w:val="auto"/>
          <w:sz w:val="28"/>
        </w:rPr>
        <w:t xml:space="preserve">2021 № 286), основного общего образования (Приказ </w:t>
      </w:r>
      <w:proofErr w:type="spellStart"/>
      <w:r w:rsidR="0040263E" w:rsidRPr="000F4BFB">
        <w:rPr>
          <w:color w:val="auto"/>
          <w:sz w:val="28"/>
        </w:rPr>
        <w:t>Минпросвещения</w:t>
      </w:r>
      <w:proofErr w:type="spellEnd"/>
      <w:r w:rsidR="0040263E" w:rsidRPr="000F4BFB">
        <w:rPr>
          <w:color w:val="auto"/>
          <w:sz w:val="28"/>
        </w:rPr>
        <w:t xml:space="preserve"> России от 31</w:t>
      </w:r>
      <w:r w:rsidR="00237DBA" w:rsidRPr="000F4BFB">
        <w:rPr>
          <w:color w:val="auto"/>
          <w:sz w:val="28"/>
        </w:rPr>
        <w:t>.05.</w:t>
      </w:r>
      <w:r w:rsidR="0040263E" w:rsidRPr="000F4BFB">
        <w:rPr>
          <w:color w:val="auto"/>
          <w:sz w:val="28"/>
        </w:rPr>
        <w:t>2021</w:t>
      </w:r>
      <w:r w:rsidR="00237DBA" w:rsidRPr="000F4BFB">
        <w:rPr>
          <w:color w:val="auto"/>
          <w:sz w:val="28"/>
        </w:rPr>
        <w:t xml:space="preserve"> </w:t>
      </w:r>
      <w:r w:rsidR="0040263E" w:rsidRPr="000F4BFB">
        <w:rPr>
          <w:color w:val="auto"/>
          <w:sz w:val="28"/>
        </w:rPr>
        <w:t xml:space="preserve">№ 287), среднего общего образования (Приказ </w:t>
      </w:r>
      <w:proofErr w:type="spellStart"/>
      <w:r w:rsidR="0040263E" w:rsidRPr="000F4BFB">
        <w:rPr>
          <w:color w:val="auto"/>
          <w:sz w:val="28"/>
        </w:rPr>
        <w:t>Минобрнауки</w:t>
      </w:r>
      <w:proofErr w:type="spellEnd"/>
      <w:r w:rsidR="0040263E" w:rsidRPr="000F4BFB">
        <w:rPr>
          <w:color w:val="auto"/>
          <w:sz w:val="28"/>
        </w:rPr>
        <w:t xml:space="preserve"> России от 17</w:t>
      </w:r>
      <w:r w:rsidR="00237DBA" w:rsidRPr="000F4BFB">
        <w:rPr>
          <w:color w:val="auto"/>
          <w:sz w:val="28"/>
        </w:rPr>
        <w:t>.05.</w:t>
      </w:r>
      <w:r w:rsidR="0040263E" w:rsidRPr="000F4BFB">
        <w:rPr>
          <w:color w:val="auto"/>
          <w:sz w:val="28"/>
        </w:rPr>
        <w:t>2012</w:t>
      </w:r>
      <w:r w:rsidR="00AF0269" w:rsidRPr="000F4BFB">
        <w:rPr>
          <w:color w:val="auto"/>
          <w:sz w:val="28"/>
        </w:rPr>
        <w:t xml:space="preserve"> </w:t>
      </w:r>
      <w:r w:rsidR="0040263E" w:rsidRPr="000F4BFB">
        <w:rPr>
          <w:color w:val="auto"/>
          <w:sz w:val="28"/>
        </w:rPr>
        <w:t>№ 413).</w:t>
      </w:r>
    </w:p>
    <w:p w14:paraId="360511C0" w14:textId="77777777" w:rsidR="00EC7630" w:rsidRPr="00D1313A" w:rsidRDefault="0040263E" w:rsidP="00377C15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7B86CB03" w14:textId="77777777" w:rsidR="00EC7630" w:rsidRPr="00D1313A" w:rsidRDefault="0040263E" w:rsidP="00377C15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7D27313D" w14:textId="77777777" w:rsidR="00EC7630" w:rsidRPr="00D1313A" w:rsidRDefault="0040263E" w:rsidP="00377C15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14:paraId="6398FACD" w14:textId="77777777" w:rsidR="00EC7630" w:rsidRPr="00D1313A" w:rsidRDefault="0040263E" w:rsidP="00377C15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Приложение — примерный календарный план воспитательной работы. </w:t>
      </w:r>
    </w:p>
    <w:p w14:paraId="7EDA7E3C" w14:textId="77777777" w:rsidR="00EC7630" w:rsidRPr="00D1313A" w:rsidRDefault="0040263E" w:rsidP="00377C15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1F29B5FD" w14:textId="77777777" w:rsidR="00EC7630" w:rsidRPr="00D1313A" w:rsidRDefault="0040263E" w:rsidP="00377C15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14:paraId="51E41752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br w:type="page"/>
      </w:r>
      <w:bookmarkEnd w:id="2"/>
    </w:p>
    <w:p w14:paraId="365F79AF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3" w:name="__RefHeading___2"/>
      <w:bookmarkEnd w:id="3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14:paraId="38438980" w14:textId="77777777" w:rsidR="00EC7630" w:rsidRPr="00D1313A" w:rsidRDefault="0040263E" w:rsidP="00377C15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D1313A" w:rsidRDefault="0040263E" w:rsidP="00377C15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7765F0C8" w14:textId="77777777" w:rsidR="00EC7630" w:rsidRPr="00D1313A" w:rsidRDefault="00EC7630" w:rsidP="00377C15">
      <w:pPr>
        <w:tabs>
          <w:tab w:val="left" w:pos="851"/>
        </w:tabs>
        <w:ind w:firstLine="709"/>
        <w:rPr>
          <w:color w:val="auto"/>
          <w:sz w:val="28"/>
        </w:rPr>
      </w:pPr>
    </w:p>
    <w:p w14:paraId="1CD32C3C" w14:textId="77777777" w:rsidR="00EC7630" w:rsidRPr="00D1313A" w:rsidRDefault="0040263E" w:rsidP="00377C15">
      <w:pPr>
        <w:pStyle w:val="10"/>
        <w:spacing w:before="0"/>
        <w:rPr>
          <w:rFonts w:ascii="Times New Roman" w:hAnsi="Times New Roman"/>
          <w:b/>
          <w:color w:val="auto"/>
          <w:sz w:val="28"/>
        </w:rPr>
      </w:pPr>
      <w:bookmarkStart w:id="5" w:name="__RefHeading___3"/>
      <w:bookmarkStart w:id="6" w:name="bookmark8"/>
      <w:bookmarkEnd w:id="5"/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</w:p>
    <w:p w14:paraId="6C54ABC6" w14:textId="77777777" w:rsidR="00EC7630" w:rsidRPr="00D1313A" w:rsidRDefault="0040263E" w:rsidP="00377C15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77777777" w:rsidR="00EC7630" w:rsidRPr="00D1313A" w:rsidRDefault="0040263E" w:rsidP="00377C15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663CAFC0" w:rsidR="00EC7630" w:rsidRPr="00D1313A" w:rsidRDefault="0040263E" w:rsidP="00377C15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</w:t>
      </w:r>
      <w:r w:rsidRPr="00D1313A">
        <w:rPr>
          <w:color w:val="auto"/>
          <w:sz w:val="28"/>
        </w:rPr>
        <w:lastRenderedPageBreak/>
        <w:t xml:space="preserve">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</w:t>
      </w:r>
      <w:r w:rsidRPr="000F4BFB">
        <w:rPr>
          <w:color w:val="auto"/>
          <w:sz w:val="28"/>
        </w:rPr>
        <w:t xml:space="preserve">осознание российской гражданской идентичности, </w:t>
      </w:r>
      <w:proofErr w:type="spellStart"/>
      <w:r w:rsidRPr="000F4BFB">
        <w:rPr>
          <w:color w:val="auto"/>
          <w:sz w:val="28"/>
        </w:rPr>
        <w:t>сформированность</w:t>
      </w:r>
      <w:proofErr w:type="spellEnd"/>
      <w:r w:rsidRPr="000F4BFB">
        <w:rPr>
          <w:color w:val="auto"/>
          <w:sz w:val="28"/>
        </w:rPr>
        <w:t xml:space="preserve"> ценностей</w:t>
      </w:r>
      <w:r w:rsidRPr="00D1313A">
        <w:rPr>
          <w:color w:val="auto"/>
          <w:sz w:val="28"/>
        </w:rPr>
        <w:t xml:space="preserve">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1313A">
        <w:rPr>
          <w:color w:val="auto"/>
          <w:sz w:val="28"/>
        </w:rPr>
        <w:t>сформированность</w:t>
      </w:r>
      <w:proofErr w:type="spellEnd"/>
      <w:r w:rsidRPr="00D1313A">
        <w:rPr>
          <w:color w:val="auto"/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71F4C9A7" w14:textId="77777777" w:rsidR="00EC7630" w:rsidRPr="00D1313A" w:rsidRDefault="0040263E" w:rsidP="00377C15">
      <w:pPr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1313A">
        <w:rPr>
          <w:color w:val="auto"/>
          <w:sz w:val="28"/>
        </w:rPr>
        <w:t>деятельностного</w:t>
      </w:r>
      <w:proofErr w:type="spellEnd"/>
      <w:r w:rsidRPr="00D1313A">
        <w:rPr>
          <w:color w:val="auto"/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313A">
        <w:rPr>
          <w:color w:val="auto"/>
          <w:sz w:val="28"/>
        </w:rPr>
        <w:t>инклюзивности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14:paraId="56E8EF65" w14:textId="77777777" w:rsidR="00EC7630" w:rsidRPr="00D1313A" w:rsidRDefault="00EC7630" w:rsidP="00377C15">
      <w:pPr>
        <w:ind w:firstLine="709"/>
        <w:rPr>
          <w:color w:val="auto"/>
          <w:sz w:val="28"/>
        </w:rPr>
      </w:pPr>
    </w:p>
    <w:p w14:paraId="4134ECE7" w14:textId="77777777" w:rsidR="00EC7630" w:rsidRPr="00D1313A" w:rsidRDefault="0040263E" w:rsidP="00377C15">
      <w:pPr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14:paraId="26713362" w14:textId="77777777" w:rsidR="00EC7630" w:rsidRPr="00D1313A" w:rsidRDefault="0040263E" w:rsidP="00377C15">
      <w:pPr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D1313A" w:rsidRDefault="0040263E" w:rsidP="00377C15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D1313A" w:rsidRDefault="0040263E" w:rsidP="00377C15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4BFB" w:rsidRDefault="0040263E" w:rsidP="00377C15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14:paraId="76AE693C" w14:textId="77777777" w:rsidR="00EC7630" w:rsidRPr="00D1313A" w:rsidRDefault="0040263E" w:rsidP="00377C15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D1313A" w:rsidRDefault="0040263E" w:rsidP="00377C15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D1313A" w:rsidRDefault="0040263E" w:rsidP="00377C15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уважения к труду, трудящимся, </w:t>
      </w:r>
      <w:r w:rsidRPr="00D1313A">
        <w:rPr>
          <w:color w:val="auto"/>
          <w:sz w:val="28"/>
        </w:rPr>
        <w:lastRenderedPageBreak/>
        <w:t>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D1313A" w:rsidRDefault="00BE1186" w:rsidP="00377C15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D1313A" w:rsidRDefault="0040263E" w:rsidP="00377C15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14:paraId="4105A59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7" w:name="__RefHeading___4"/>
      <w:bookmarkEnd w:id="6"/>
      <w:bookmarkEnd w:id="7"/>
      <w:r w:rsidRPr="00D1313A">
        <w:rPr>
          <w:rFonts w:ascii="Times New Roman" w:hAnsi="Times New Roman"/>
          <w:b/>
          <w:color w:val="auto"/>
          <w:sz w:val="28"/>
        </w:rPr>
        <w:t xml:space="preserve">1.3 Целевые ориентиры результатов воспитания </w:t>
      </w:r>
    </w:p>
    <w:p w14:paraId="6704D736" w14:textId="77777777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62233" w:rsidRPr="00D1313A" w14:paraId="6C8BF039" w14:textId="77777777" w:rsidTr="006916F9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3ED34B4A" w14:textId="77777777" w:rsidTr="006916F9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20662108" w14:textId="77777777" w:rsidTr="006916F9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8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2F7EFEB5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</w:t>
            </w:r>
            <w:r w:rsidRPr="000F4BFB">
              <w:rPr>
                <w:color w:val="auto"/>
                <w:sz w:val="25"/>
                <w:szCs w:val="25"/>
              </w:rPr>
              <w:t>в социально значимой деятельности.</w:t>
            </w:r>
            <w:bookmarkEnd w:id="8"/>
          </w:p>
        </w:tc>
      </w:tr>
      <w:tr w:rsidR="00962233" w:rsidRPr="00D1313A" w14:paraId="79624406" w14:textId="77777777" w:rsidTr="006916F9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14:paraId="3F9CCEBF" w14:textId="77777777" w:rsidTr="006916F9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 w14:paraId="0B91FBC0" w14:textId="77777777" w:rsidTr="006916F9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 w14:paraId="59BA6428" w14:textId="77777777" w:rsidTr="006916F9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 w14:paraId="6915FFD6" w14:textId="77777777" w:rsidTr="006916F9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15749A08" w14:textId="77777777" w:rsidTr="006916F9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14:paraId="70670EC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 w14:paraId="567377C7" w14:textId="77777777" w:rsidTr="006916F9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1A4D1E88" w14:textId="77777777" w:rsidTr="006916F9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14:paraId="5A6349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 w14:paraId="58C90BA8" w14:textId="77777777" w:rsidTr="006916F9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1313A" w14:paraId="75EDD593" w14:textId="77777777" w:rsidTr="006916F9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14:paraId="41104910" w14:textId="77777777" w:rsidTr="006916F9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 воспитание</w:t>
            </w:r>
          </w:p>
        </w:tc>
      </w:tr>
      <w:tr w:rsidR="00962233" w:rsidRPr="00D1313A" w14:paraId="1BF87CA8" w14:textId="77777777" w:rsidTr="006916F9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14:paraId="08711EBE" w14:textId="77777777" w:rsidTr="006916F9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67194713" w14:textId="77777777" w:rsidTr="006916F9">
        <w:trPr>
          <w:trHeight w:val="8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в деятельности на </w:t>
            </w:r>
            <w:r w:rsidRPr="000F4BFB">
              <w:rPr>
                <w:color w:val="auto"/>
                <w:sz w:val="25"/>
                <w:szCs w:val="25"/>
              </w:rPr>
              <w:t>научны</w:t>
            </w:r>
            <w:r w:rsidR="00C736AF" w:rsidRPr="000F4BFB">
              <w:rPr>
                <w:color w:val="auto"/>
                <w:sz w:val="25"/>
                <w:szCs w:val="25"/>
              </w:rPr>
              <w:t>е</w:t>
            </w:r>
            <w:r w:rsidRPr="000F4BFB">
              <w:rPr>
                <w:color w:val="auto"/>
                <w:sz w:val="25"/>
                <w:szCs w:val="25"/>
              </w:rPr>
              <w:t xml:space="preserve"> </w:t>
            </w:r>
            <w:r w:rsidR="00C736AF" w:rsidRPr="000F4BFB">
              <w:rPr>
                <w:color w:val="auto"/>
                <w:sz w:val="25"/>
                <w:szCs w:val="25"/>
              </w:rPr>
              <w:t xml:space="preserve">знания </w:t>
            </w:r>
            <w:r w:rsidRPr="000F4BFB">
              <w:rPr>
                <w:color w:val="auto"/>
                <w:sz w:val="25"/>
                <w:szCs w:val="25"/>
              </w:rPr>
              <w:t xml:space="preserve">о </w:t>
            </w:r>
            <w:r w:rsidR="00C736AF" w:rsidRPr="000F4BFB">
              <w:rPr>
                <w:color w:val="auto"/>
                <w:sz w:val="25"/>
                <w:szCs w:val="25"/>
              </w:rPr>
              <w:t>природе и обществе</w:t>
            </w:r>
            <w:r w:rsidRPr="000F4BFB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взаимосвязях человека с природной и социальной средой.</w:t>
            </w:r>
          </w:p>
          <w:p w14:paraId="21C1F5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6AF037A2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9" w:name="__RefHeading___5"/>
      <w:bookmarkEnd w:id="9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14:paraId="1C93413B" w14:textId="77777777" w:rsidR="00EC7630" w:rsidRPr="00D1313A" w:rsidRDefault="00EC7630">
      <w:pPr>
        <w:rPr>
          <w:color w:val="auto"/>
        </w:rPr>
      </w:pPr>
    </w:p>
    <w:p w14:paraId="583A462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_RefHeading___6"/>
      <w:bookmarkEnd w:id="10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14:paraId="2FA0A3EC" w14:textId="77777777" w:rsidR="006916F9" w:rsidRPr="009E1C51" w:rsidRDefault="006916F9" w:rsidP="006916F9">
      <w:pPr>
        <w:tabs>
          <w:tab w:val="left" w:pos="993"/>
        </w:tabs>
        <w:rPr>
          <w:color w:val="auto"/>
          <w:sz w:val="28"/>
          <w:szCs w:val="28"/>
        </w:rPr>
      </w:pPr>
      <w:r w:rsidRPr="009E1C51">
        <w:rPr>
          <w:color w:val="auto"/>
          <w:sz w:val="28"/>
          <w:szCs w:val="28"/>
        </w:rPr>
        <w:t>Муниципальное казенное общеобразовательное учреждение средняя общеобразовательная школа с углублённым изучением отдельных предметов им. В.И. Десяткова г. Белая Холуница Кировской области (далее – Школа) ведёт образовательную деятельность на основании лицензии на право ведения образовательной деятельности серия 43 № 001332, выданной 30 декабря 2011 года департаментом образования Кировской области, и свидетельства о государственной аккредитации серия 43 А 01 № 0000438, выданного 1апреля 2014 года департаментом образования Кировской области.</w:t>
      </w:r>
    </w:p>
    <w:p w14:paraId="40BD68F4" w14:textId="77777777" w:rsidR="006916F9" w:rsidRPr="009E1C51" w:rsidRDefault="006916F9" w:rsidP="006916F9">
      <w:pPr>
        <w:tabs>
          <w:tab w:val="left" w:pos="993"/>
        </w:tabs>
        <w:rPr>
          <w:color w:val="auto"/>
          <w:sz w:val="28"/>
          <w:szCs w:val="28"/>
        </w:rPr>
      </w:pPr>
      <w:r w:rsidRPr="009E1C51">
        <w:rPr>
          <w:color w:val="auto"/>
          <w:sz w:val="28"/>
          <w:szCs w:val="28"/>
        </w:rPr>
        <w:t xml:space="preserve">Школа расположена по адресу: 613200, РФ, Кировская область, г. Белая Холуница, ул. Ленина, д.2, ул. Смирнова, д.2. </w:t>
      </w:r>
    </w:p>
    <w:p w14:paraId="3D7038C6" w14:textId="77777777" w:rsidR="006916F9" w:rsidRPr="009E1C51" w:rsidRDefault="006916F9" w:rsidP="006916F9">
      <w:pPr>
        <w:tabs>
          <w:tab w:val="left" w:pos="993"/>
        </w:tabs>
        <w:rPr>
          <w:color w:val="auto"/>
          <w:sz w:val="28"/>
          <w:szCs w:val="28"/>
        </w:rPr>
      </w:pPr>
      <w:r w:rsidRPr="009E1C51">
        <w:rPr>
          <w:color w:val="auto"/>
          <w:sz w:val="28"/>
          <w:szCs w:val="28"/>
        </w:rPr>
        <w:t xml:space="preserve">Телефон (883364) 4-31-83, </w:t>
      </w:r>
      <w:proofErr w:type="gramStart"/>
      <w:r w:rsidRPr="009E1C51">
        <w:rPr>
          <w:color w:val="auto"/>
          <w:sz w:val="28"/>
          <w:szCs w:val="28"/>
        </w:rPr>
        <w:t>E-mail:bhsch2@mail.ru</w:t>
      </w:r>
      <w:proofErr w:type="gramEnd"/>
      <w:r w:rsidRPr="009E1C51">
        <w:rPr>
          <w:color w:val="auto"/>
          <w:sz w:val="28"/>
          <w:szCs w:val="28"/>
        </w:rPr>
        <w:t>.</w:t>
      </w:r>
    </w:p>
    <w:p w14:paraId="153EDF7F" w14:textId="77777777" w:rsidR="006916F9" w:rsidRPr="009E1C51" w:rsidRDefault="006916F9" w:rsidP="006916F9">
      <w:pPr>
        <w:tabs>
          <w:tab w:val="left" w:pos="993"/>
        </w:tabs>
        <w:rPr>
          <w:color w:val="auto"/>
          <w:sz w:val="28"/>
          <w:szCs w:val="28"/>
        </w:rPr>
      </w:pPr>
      <w:r w:rsidRPr="009E1C51">
        <w:rPr>
          <w:color w:val="auto"/>
          <w:sz w:val="28"/>
          <w:szCs w:val="28"/>
        </w:rPr>
        <w:t>Официальный сайт школы: http://bhsch2.ucoz.ru/</w:t>
      </w:r>
    </w:p>
    <w:p w14:paraId="2810BD44" w14:textId="77777777" w:rsidR="006916F9" w:rsidRDefault="006916F9" w:rsidP="006916F9">
      <w:pPr>
        <w:tabs>
          <w:tab w:val="left" w:pos="851"/>
        </w:tabs>
        <w:ind w:firstLine="426"/>
        <w:rPr>
          <w:color w:val="000000" w:themeColor="text1"/>
          <w:sz w:val="28"/>
          <w:szCs w:val="28"/>
        </w:rPr>
      </w:pPr>
      <w:r w:rsidRPr="009E1C51">
        <w:rPr>
          <w:color w:val="000000" w:themeColor="text1"/>
          <w:sz w:val="28"/>
          <w:szCs w:val="28"/>
        </w:rPr>
        <w:t xml:space="preserve">Школа расположена в центре городского поселения на берегу </w:t>
      </w:r>
      <w:proofErr w:type="spellStart"/>
      <w:r w:rsidRPr="009E1C51">
        <w:rPr>
          <w:color w:val="000000" w:themeColor="text1"/>
          <w:sz w:val="28"/>
          <w:szCs w:val="28"/>
        </w:rPr>
        <w:t>Белохолуницкого</w:t>
      </w:r>
      <w:proofErr w:type="spellEnd"/>
      <w:r w:rsidRPr="009E1C51">
        <w:rPr>
          <w:color w:val="000000" w:themeColor="text1"/>
          <w:sz w:val="28"/>
          <w:szCs w:val="28"/>
        </w:rPr>
        <w:t xml:space="preserve"> пруда, в историческом здании (дом управляющего </w:t>
      </w:r>
      <w:proofErr w:type="spellStart"/>
      <w:r w:rsidRPr="009E1C51">
        <w:rPr>
          <w:color w:val="000000" w:themeColor="text1"/>
          <w:sz w:val="28"/>
          <w:szCs w:val="28"/>
        </w:rPr>
        <w:t>Холуницкими</w:t>
      </w:r>
      <w:proofErr w:type="spellEnd"/>
      <w:r w:rsidRPr="009E1C51">
        <w:rPr>
          <w:color w:val="000000" w:themeColor="text1"/>
          <w:sz w:val="28"/>
          <w:szCs w:val="28"/>
        </w:rPr>
        <w:t xml:space="preserve"> заводами, год постройки 1895). Вместе со зданием краеведческого музея, сквером «Сад Металлистов», школьной аллей составляют архитектурный ансамбль. В исторический ансамбль вписан Огонь Славы и памятник павшим в годы Великой Отечественной войны. Недалеко от школы находятся социально значимые и культурные объекты: здания районного дома культуры, детская юношеская спортивная школа, детская школа искусств, дом детского творчества, городская и центральная районная библиотеки, </w:t>
      </w:r>
      <w:r w:rsidRPr="009E1C51">
        <w:rPr>
          <w:color w:val="000000" w:themeColor="text1"/>
          <w:sz w:val="28"/>
          <w:szCs w:val="28"/>
          <w:lang w:val="en-US"/>
        </w:rPr>
        <w:t>IT</w:t>
      </w:r>
      <w:r w:rsidRPr="009E1C51">
        <w:rPr>
          <w:color w:val="000000" w:themeColor="text1"/>
          <w:sz w:val="28"/>
          <w:szCs w:val="28"/>
        </w:rPr>
        <w:t xml:space="preserve">-куб, районный центр занятости населения, КЦСОН, что делает расположение школы выгодным с позиции организации взаимодействия с социумом. Кроме того, в шаговой доступности находятся СК «Здоровье», городской парк, </w:t>
      </w:r>
      <w:proofErr w:type="spellStart"/>
      <w:r w:rsidRPr="009E1C51">
        <w:rPr>
          <w:color w:val="000000" w:themeColor="text1"/>
          <w:sz w:val="28"/>
          <w:szCs w:val="28"/>
        </w:rPr>
        <w:t>Холуницкий</w:t>
      </w:r>
      <w:proofErr w:type="spellEnd"/>
      <w:r w:rsidRPr="009E1C51">
        <w:rPr>
          <w:color w:val="000000" w:themeColor="text1"/>
          <w:sz w:val="28"/>
          <w:szCs w:val="28"/>
        </w:rPr>
        <w:t xml:space="preserve"> Арбат,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Pr="009E1C51">
        <w:rPr>
          <w:color w:val="000000" w:themeColor="text1"/>
          <w:sz w:val="28"/>
          <w:szCs w:val="28"/>
        </w:rPr>
        <w:t>школы – площадка ГТО.</w:t>
      </w:r>
    </w:p>
    <w:p w14:paraId="2539A109" w14:textId="77777777" w:rsidR="006916F9" w:rsidRPr="00251681" w:rsidRDefault="006916F9" w:rsidP="006916F9">
      <w:pPr>
        <w:tabs>
          <w:tab w:val="left" w:pos="851"/>
        </w:tabs>
        <w:ind w:firstLine="426"/>
        <w:rPr>
          <w:color w:val="000000" w:themeColor="text1"/>
          <w:sz w:val="28"/>
          <w:szCs w:val="28"/>
        </w:rPr>
      </w:pPr>
      <w:r w:rsidRPr="00251681">
        <w:rPr>
          <w:b/>
          <w:color w:val="000000" w:themeColor="text1"/>
          <w:sz w:val="28"/>
          <w:szCs w:val="28"/>
        </w:rPr>
        <w:t>История здания</w:t>
      </w:r>
      <w:r>
        <w:rPr>
          <w:color w:val="000000" w:themeColor="text1"/>
          <w:sz w:val="28"/>
          <w:szCs w:val="28"/>
        </w:rPr>
        <w:t xml:space="preserve"> </w:t>
      </w:r>
      <w:r w:rsidRPr="00251681">
        <w:rPr>
          <w:color w:val="000000" w:themeColor="text1"/>
          <w:sz w:val="28"/>
          <w:szCs w:val="28"/>
        </w:rPr>
        <w:t>Красивое двухэтажное здание, похожее на старинный замок, украсило заводской посёлок в 1799 году и предназначалось для проживания семьи управляющего заводами. В нижнем зале члены семьи управляющего занимались гимнастикой под звуки фисгармонии, а в верхнем зале принимали гостей и устраивали балы. Здесь блистала местная знать из Слободского и Вятки.</w:t>
      </w:r>
    </w:p>
    <w:p w14:paraId="2EE3AD1D" w14:textId="77777777" w:rsidR="006916F9" w:rsidRPr="00251681" w:rsidRDefault="006916F9" w:rsidP="006916F9">
      <w:pPr>
        <w:tabs>
          <w:tab w:val="left" w:pos="851"/>
        </w:tabs>
        <w:ind w:firstLine="426"/>
        <w:rPr>
          <w:color w:val="000000" w:themeColor="text1"/>
          <w:sz w:val="28"/>
          <w:szCs w:val="28"/>
        </w:rPr>
      </w:pPr>
      <w:r w:rsidRPr="00251681">
        <w:rPr>
          <w:color w:val="000000" w:themeColor="text1"/>
          <w:sz w:val="28"/>
          <w:szCs w:val="28"/>
        </w:rPr>
        <w:t>После Октябрьской революции в здании открылась советская трудовая школа 2 ступени.</w:t>
      </w:r>
    </w:p>
    <w:p w14:paraId="6F74F904" w14:textId="77777777" w:rsidR="006916F9" w:rsidRPr="00251681" w:rsidRDefault="006916F9" w:rsidP="006916F9">
      <w:pPr>
        <w:tabs>
          <w:tab w:val="left" w:pos="851"/>
        </w:tabs>
        <w:ind w:firstLine="426"/>
        <w:rPr>
          <w:color w:val="000000" w:themeColor="text1"/>
          <w:sz w:val="28"/>
          <w:szCs w:val="28"/>
        </w:rPr>
      </w:pPr>
      <w:r w:rsidRPr="00251681">
        <w:rPr>
          <w:color w:val="000000" w:themeColor="text1"/>
          <w:sz w:val="28"/>
          <w:szCs w:val="28"/>
        </w:rPr>
        <w:t xml:space="preserve">В 1925 году именно в здании нашей школы </w:t>
      </w:r>
      <w:proofErr w:type="spellStart"/>
      <w:r w:rsidRPr="00251681">
        <w:rPr>
          <w:color w:val="000000" w:themeColor="text1"/>
          <w:sz w:val="28"/>
          <w:szCs w:val="28"/>
        </w:rPr>
        <w:t>белохолуничане</w:t>
      </w:r>
      <w:proofErr w:type="spellEnd"/>
      <w:r w:rsidRPr="00251681">
        <w:rPr>
          <w:color w:val="000000" w:themeColor="text1"/>
          <w:sz w:val="28"/>
          <w:szCs w:val="28"/>
        </w:rPr>
        <w:t xml:space="preserve"> впервые услышали по приёмнику радио.</w:t>
      </w:r>
    </w:p>
    <w:p w14:paraId="7581F33B" w14:textId="77777777" w:rsidR="006916F9" w:rsidRPr="00251681" w:rsidRDefault="006916F9" w:rsidP="006916F9">
      <w:pPr>
        <w:tabs>
          <w:tab w:val="left" w:pos="851"/>
        </w:tabs>
        <w:ind w:firstLine="426"/>
        <w:rPr>
          <w:color w:val="000000" w:themeColor="text1"/>
          <w:sz w:val="28"/>
          <w:szCs w:val="28"/>
        </w:rPr>
      </w:pPr>
      <w:r w:rsidRPr="00251681">
        <w:rPr>
          <w:color w:val="000000" w:themeColor="text1"/>
          <w:sz w:val="28"/>
          <w:szCs w:val="28"/>
        </w:rPr>
        <w:t xml:space="preserve">В 20 – 30 годах в здании расположены классы фабрично-заводской семилетки, директором которой был </w:t>
      </w:r>
      <w:proofErr w:type="spellStart"/>
      <w:r w:rsidRPr="00251681">
        <w:rPr>
          <w:color w:val="000000" w:themeColor="text1"/>
          <w:sz w:val="28"/>
          <w:szCs w:val="28"/>
        </w:rPr>
        <w:t>Дудырев</w:t>
      </w:r>
      <w:proofErr w:type="spellEnd"/>
      <w:r w:rsidRPr="00251681">
        <w:rPr>
          <w:color w:val="000000" w:themeColor="text1"/>
          <w:sz w:val="28"/>
          <w:szCs w:val="28"/>
        </w:rPr>
        <w:t xml:space="preserve"> Яков Васильевич.</w:t>
      </w:r>
    </w:p>
    <w:p w14:paraId="155D041D" w14:textId="77777777" w:rsidR="006916F9" w:rsidRPr="00251681" w:rsidRDefault="006916F9" w:rsidP="006916F9">
      <w:pPr>
        <w:tabs>
          <w:tab w:val="left" w:pos="851"/>
        </w:tabs>
        <w:ind w:firstLine="426"/>
        <w:rPr>
          <w:color w:val="000000" w:themeColor="text1"/>
          <w:sz w:val="28"/>
          <w:szCs w:val="28"/>
        </w:rPr>
      </w:pPr>
      <w:r w:rsidRPr="00251681">
        <w:rPr>
          <w:color w:val="000000" w:themeColor="text1"/>
          <w:sz w:val="28"/>
          <w:szCs w:val="28"/>
        </w:rPr>
        <w:t xml:space="preserve">В 1931 году открыто педучилище, которое существовало до 1955 года, директором его был </w:t>
      </w:r>
      <w:proofErr w:type="spellStart"/>
      <w:r w:rsidRPr="00251681">
        <w:rPr>
          <w:color w:val="000000" w:themeColor="text1"/>
          <w:sz w:val="28"/>
          <w:szCs w:val="28"/>
        </w:rPr>
        <w:t>Преснецов</w:t>
      </w:r>
      <w:proofErr w:type="spellEnd"/>
      <w:r w:rsidRPr="00251681">
        <w:rPr>
          <w:color w:val="000000" w:themeColor="text1"/>
          <w:sz w:val="28"/>
          <w:szCs w:val="28"/>
        </w:rPr>
        <w:t xml:space="preserve"> Сергей Георгиевич. В военные годы педучилище было переведено на улицу Советскую, а в здании был размещён эвакогоспиталь № 1149. Сначала в нём лечились бойцы и командиры Красной Армии, а с января 1943 года – военнопленные итальянцы, венгры, немцы, </w:t>
      </w:r>
      <w:proofErr w:type="spellStart"/>
      <w:r w:rsidRPr="00251681">
        <w:rPr>
          <w:color w:val="000000" w:themeColor="text1"/>
          <w:sz w:val="28"/>
          <w:szCs w:val="28"/>
        </w:rPr>
        <w:t>власовцы</w:t>
      </w:r>
      <w:proofErr w:type="spellEnd"/>
      <w:r w:rsidRPr="00251681">
        <w:rPr>
          <w:color w:val="000000" w:themeColor="text1"/>
          <w:sz w:val="28"/>
          <w:szCs w:val="28"/>
        </w:rPr>
        <w:t>.</w:t>
      </w:r>
    </w:p>
    <w:p w14:paraId="2C7392BF" w14:textId="77777777" w:rsidR="006916F9" w:rsidRPr="00251681" w:rsidRDefault="006916F9" w:rsidP="006916F9">
      <w:pPr>
        <w:tabs>
          <w:tab w:val="left" w:pos="851"/>
        </w:tabs>
        <w:ind w:firstLine="426"/>
        <w:rPr>
          <w:color w:val="000000" w:themeColor="text1"/>
          <w:sz w:val="28"/>
          <w:szCs w:val="28"/>
        </w:rPr>
      </w:pPr>
    </w:p>
    <w:p w14:paraId="68D1646E" w14:textId="77777777" w:rsidR="006916F9" w:rsidRPr="00251681" w:rsidRDefault="006916F9" w:rsidP="006916F9">
      <w:pPr>
        <w:tabs>
          <w:tab w:val="left" w:pos="851"/>
        </w:tabs>
        <w:ind w:firstLine="426"/>
        <w:rPr>
          <w:color w:val="000000" w:themeColor="text1"/>
          <w:sz w:val="28"/>
          <w:szCs w:val="28"/>
        </w:rPr>
      </w:pPr>
      <w:r w:rsidRPr="00251681">
        <w:rPr>
          <w:color w:val="000000" w:themeColor="text1"/>
          <w:sz w:val="28"/>
          <w:szCs w:val="28"/>
        </w:rPr>
        <w:lastRenderedPageBreak/>
        <w:t>В 1955 году педучилище было переведено в г. Омутнинск, а в здании его открыта средняя школа №2.</w:t>
      </w:r>
    </w:p>
    <w:p w14:paraId="4406AEE5" w14:textId="77777777" w:rsidR="006916F9" w:rsidRPr="00251681" w:rsidRDefault="006916F9" w:rsidP="006916F9">
      <w:pPr>
        <w:tabs>
          <w:tab w:val="left" w:pos="851"/>
        </w:tabs>
        <w:ind w:firstLine="426"/>
        <w:rPr>
          <w:color w:val="000000" w:themeColor="text1"/>
          <w:sz w:val="28"/>
          <w:szCs w:val="28"/>
        </w:rPr>
      </w:pPr>
      <w:r w:rsidRPr="00251681">
        <w:rPr>
          <w:color w:val="000000" w:themeColor="text1"/>
          <w:sz w:val="28"/>
          <w:szCs w:val="28"/>
        </w:rPr>
        <w:t>Учительский коллектив школы сформировался из преподавателей педучилища, учителей базовой начальной школы и семилетней школы.</w:t>
      </w:r>
    </w:p>
    <w:p w14:paraId="4F70665A" w14:textId="77777777" w:rsidR="006916F9" w:rsidRDefault="006916F9" w:rsidP="006916F9">
      <w:pPr>
        <w:tabs>
          <w:tab w:val="left" w:pos="851"/>
        </w:tabs>
        <w:ind w:firstLine="426"/>
        <w:rPr>
          <w:color w:val="000000" w:themeColor="text1"/>
          <w:sz w:val="28"/>
          <w:szCs w:val="28"/>
        </w:rPr>
      </w:pPr>
      <w:r w:rsidRPr="00251681">
        <w:rPr>
          <w:color w:val="000000" w:themeColor="text1"/>
          <w:sz w:val="28"/>
          <w:szCs w:val="28"/>
        </w:rPr>
        <w:t>В 2001 году школе было присвоено имя Валерия Ивановича Десяткова, возглавлявшего среднюю школу №2 с 1966 по 1994 годы.</w:t>
      </w:r>
    </w:p>
    <w:p w14:paraId="26135866" w14:textId="77777777" w:rsidR="006916F9" w:rsidRDefault="006916F9" w:rsidP="006916F9">
      <w:pPr>
        <w:tabs>
          <w:tab w:val="left" w:pos="851"/>
        </w:tabs>
        <w:ind w:firstLine="426"/>
        <w:rPr>
          <w:color w:val="000000" w:themeColor="text1"/>
          <w:sz w:val="28"/>
          <w:szCs w:val="28"/>
        </w:rPr>
      </w:pPr>
      <w:r w:rsidRPr="004E42C8">
        <w:rPr>
          <w:color w:val="000000" w:themeColor="text1"/>
          <w:sz w:val="28"/>
          <w:szCs w:val="28"/>
        </w:rPr>
        <w:t>Многие из выпускников школы связали свою жизнь с педагогической деятельностью и трудятся в школах города, района. Среди них Ляпунов Олег Олегович, учитель музыки; Корниенко Лариса Петровна, учитель начальной школы; Быкова Светлана Владимировна, учитель русского языка и литературы; Кузнецова Елена Николаевна, завуч, учитель химии; Лукина Наталья Владимировна, учитель математики и многие другие. Среди наших выпускников врачи, инженеры, тренеры, рабочие, ученые.</w:t>
      </w:r>
      <w:r>
        <w:rPr>
          <w:color w:val="000000" w:themeColor="text1"/>
          <w:sz w:val="28"/>
          <w:szCs w:val="28"/>
        </w:rPr>
        <w:t xml:space="preserve"> </w:t>
      </w:r>
      <w:r w:rsidRPr="004E42C8">
        <w:rPr>
          <w:color w:val="000000" w:themeColor="text1"/>
          <w:sz w:val="28"/>
          <w:szCs w:val="28"/>
        </w:rPr>
        <w:t xml:space="preserve">Мы гордимся выпускниками школы Сухановым Сергеем Германовичем, директором института сердца, доктором медицинских наук, заслуженным врачом РФ; </w:t>
      </w:r>
      <w:proofErr w:type="spellStart"/>
      <w:r w:rsidRPr="004E42C8">
        <w:rPr>
          <w:color w:val="000000" w:themeColor="text1"/>
          <w:sz w:val="28"/>
          <w:szCs w:val="28"/>
        </w:rPr>
        <w:t>Колпащиковым</w:t>
      </w:r>
      <w:proofErr w:type="spellEnd"/>
      <w:r w:rsidRPr="004E42C8">
        <w:rPr>
          <w:color w:val="000000" w:themeColor="text1"/>
          <w:sz w:val="28"/>
          <w:szCs w:val="28"/>
        </w:rPr>
        <w:t xml:space="preserve"> Леонидом Александровичем, доктором биологических наук; Алпатовым Андреем Алексеевичем, доктором экономических наук, профессором; Шитовым Борисом Александровичем, кандидатом филологических наук, профессором; Киселевой Аллой Викторовной, старши</w:t>
      </w:r>
      <w:r>
        <w:rPr>
          <w:color w:val="000000" w:themeColor="text1"/>
          <w:sz w:val="28"/>
          <w:szCs w:val="28"/>
        </w:rPr>
        <w:t>м</w:t>
      </w:r>
      <w:r w:rsidRPr="004E42C8">
        <w:rPr>
          <w:color w:val="000000" w:themeColor="text1"/>
          <w:sz w:val="28"/>
          <w:szCs w:val="28"/>
        </w:rPr>
        <w:t xml:space="preserve"> научным сотрудником Кировского института </w:t>
      </w:r>
      <w:proofErr w:type="spellStart"/>
      <w:r w:rsidRPr="004E42C8">
        <w:rPr>
          <w:color w:val="000000" w:themeColor="text1"/>
          <w:sz w:val="28"/>
          <w:szCs w:val="28"/>
        </w:rPr>
        <w:t>переливапния</w:t>
      </w:r>
      <w:proofErr w:type="spellEnd"/>
      <w:r w:rsidRPr="004E42C8">
        <w:rPr>
          <w:color w:val="000000" w:themeColor="text1"/>
          <w:sz w:val="28"/>
          <w:szCs w:val="28"/>
        </w:rPr>
        <w:t xml:space="preserve"> крови; Селезневым Александром Аркадьевичем, кандидатом наук. И многими, многими другими.</w:t>
      </w:r>
    </w:p>
    <w:p w14:paraId="4F330264" w14:textId="77777777" w:rsidR="006916F9" w:rsidRPr="009E1C51" w:rsidRDefault="006916F9" w:rsidP="006916F9">
      <w:pPr>
        <w:tabs>
          <w:tab w:val="left" w:pos="851"/>
        </w:tabs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стене школы есть 2 мемориальные доски, на которых высечены имена героев- выпускников, погибших при исполнении воинского долга: А. </w:t>
      </w:r>
      <w:proofErr w:type="spellStart"/>
      <w:r>
        <w:rPr>
          <w:color w:val="000000" w:themeColor="text1"/>
          <w:sz w:val="28"/>
          <w:szCs w:val="28"/>
        </w:rPr>
        <w:t>Шишаева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Р.Шубина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14:paraId="72EF9F26" w14:textId="77777777" w:rsidR="006916F9" w:rsidRPr="009E1C51" w:rsidRDefault="006916F9" w:rsidP="006916F9">
      <w:pPr>
        <w:ind w:firstLine="426"/>
        <w:rPr>
          <w:color w:val="000000" w:themeColor="text1"/>
          <w:kern w:val="2"/>
          <w:sz w:val="28"/>
          <w:szCs w:val="28"/>
          <w:lang w:eastAsia="ko-KR"/>
        </w:rPr>
      </w:pPr>
      <w:r w:rsidRPr="009E1C51">
        <w:rPr>
          <w:color w:val="000000" w:themeColor="text1"/>
          <w:kern w:val="2"/>
          <w:sz w:val="28"/>
          <w:szCs w:val="28"/>
          <w:lang w:eastAsia="ko-KR"/>
        </w:rPr>
        <w:t>К особым условиям осуществления воспитательной деятельности можно отнести: школьный историко-краеведческий музей «ИСКРА», школьная газета «ПОРТФЕЛЬ», спортивный клуб «ДРАЙВ», отряда ЮИД; работа летнего лагеря дневного пребывания детей «МЫ ВМЕСТЕ»;</w:t>
      </w:r>
    </w:p>
    <w:p w14:paraId="6DB9796D" w14:textId="77777777" w:rsidR="006916F9" w:rsidRPr="009E1C51" w:rsidRDefault="006916F9" w:rsidP="006916F9">
      <w:pPr>
        <w:autoSpaceDE w:val="0"/>
        <w:autoSpaceDN w:val="0"/>
        <w:ind w:firstLine="426"/>
        <w:rPr>
          <w:color w:val="000000" w:themeColor="text1"/>
          <w:kern w:val="2"/>
          <w:sz w:val="28"/>
          <w:szCs w:val="28"/>
          <w:lang w:eastAsia="ko-KR"/>
        </w:rPr>
      </w:pPr>
      <w:r w:rsidRPr="009E1C51">
        <w:rPr>
          <w:color w:val="000000" w:themeColor="text1"/>
          <w:kern w:val="2"/>
          <w:sz w:val="28"/>
          <w:szCs w:val="28"/>
          <w:lang w:eastAsia="ko-KR"/>
        </w:rPr>
        <w:t xml:space="preserve">С 2016 года школа – активный участник проектов общероссийской общественно-государственной детско-юношеской организацией «Российское движение школьников»; </w:t>
      </w:r>
    </w:p>
    <w:p w14:paraId="7F7437EA" w14:textId="77777777" w:rsidR="006916F9" w:rsidRPr="009E1C51" w:rsidRDefault="006916F9" w:rsidP="006916F9">
      <w:pPr>
        <w:autoSpaceDE w:val="0"/>
        <w:autoSpaceDN w:val="0"/>
        <w:ind w:right="154" w:firstLine="426"/>
        <w:rPr>
          <w:color w:val="auto"/>
          <w:kern w:val="2"/>
          <w:sz w:val="28"/>
          <w:szCs w:val="28"/>
          <w:lang w:eastAsia="ko-KR"/>
        </w:rPr>
      </w:pPr>
      <w:r w:rsidRPr="009E1C51">
        <w:rPr>
          <w:color w:val="auto"/>
          <w:kern w:val="2"/>
          <w:sz w:val="28"/>
          <w:szCs w:val="28"/>
          <w:lang w:eastAsia="ko-KR"/>
        </w:rPr>
        <w:t>Воспитательная деятельность школы осуществляется в социальном партнёрстве с ДЮСШ, Домами культуры, библиотеками, Школой искусств, краеведческим музеем, ЦЗН, КЦСОН, ЦРБ, КДН и ЗП, ПДН, Боевым братством, администрацией города и района, предприятиями-шефами, ассоциацией выпускников.</w:t>
      </w:r>
    </w:p>
    <w:p w14:paraId="28920CD0" w14:textId="77777777" w:rsidR="006916F9" w:rsidRPr="009E1C51" w:rsidRDefault="006916F9" w:rsidP="006916F9">
      <w:pPr>
        <w:tabs>
          <w:tab w:val="left" w:pos="540"/>
          <w:tab w:val="left" w:pos="851"/>
        </w:tabs>
        <w:ind w:firstLine="540"/>
        <w:rPr>
          <w:sz w:val="28"/>
          <w:szCs w:val="28"/>
        </w:rPr>
      </w:pPr>
      <w:r w:rsidRPr="009E1C51">
        <w:rPr>
          <w:sz w:val="28"/>
          <w:szCs w:val="28"/>
        </w:rPr>
        <w:t xml:space="preserve">Режим работы школы закрепляется </w:t>
      </w:r>
      <w:proofErr w:type="gramStart"/>
      <w:r w:rsidRPr="009E1C51">
        <w:rPr>
          <w:sz w:val="28"/>
          <w:szCs w:val="28"/>
        </w:rPr>
        <w:t>ежегодно  годовым</w:t>
      </w:r>
      <w:proofErr w:type="gramEnd"/>
      <w:r w:rsidRPr="009E1C51">
        <w:rPr>
          <w:sz w:val="28"/>
          <w:szCs w:val="28"/>
        </w:rPr>
        <w:t xml:space="preserve"> календарным учебным графиком. </w:t>
      </w:r>
    </w:p>
    <w:p w14:paraId="06024455" w14:textId="77777777" w:rsidR="006916F9" w:rsidRPr="009E1C51" w:rsidRDefault="006916F9" w:rsidP="006916F9">
      <w:pPr>
        <w:tabs>
          <w:tab w:val="left" w:pos="540"/>
          <w:tab w:val="left" w:pos="851"/>
        </w:tabs>
        <w:ind w:firstLine="540"/>
        <w:rPr>
          <w:sz w:val="28"/>
          <w:szCs w:val="28"/>
        </w:rPr>
      </w:pPr>
      <w:r w:rsidRPr="009E1C51">
        <w:rPr>
          <w:sz w:val="28"/>
          <w:szCs w:val="28"/>
        </w:rPr>
        <w:t>В начальной школе 5-дневная учебная неделя, в основной и средней школе 6-дневная учебная неделя. Занятия проводятся в первую и вторую смену.</w:t>
      </w:r>
    </w:p>
    <w:p w14:paraId="20043045" w14:textId="77777777" w:rsidR="006916F9" w:rsidRPr="009E1C51" w:rsidRDefault="006916F9" w:rsidP="006916F9">
      <w:pPr>
        <w:tabs>
          <w:tab w:val="left" w:pos="540"/>
          <w:tab w:val="left" w:pos="851"/>
        </w:tabs>
        <w:ind w:firstLine="540"/>
        <w:rPr>
          <w:sz w:val="28"/>
          <w:szCs w:val="28"/>
        </w:rPr>
      </w:pPr>
      <w:r w:rsidRPr="009E1C51">
        <w:rPr>
          <w:sz w:val="28"/>
          <w:szCs w:val="28"/>
        </w:rPr>
        <w:t xml:space="preserve">Обучение организовано с 8-00. Уроки, занятия объединений дополнительного образования проводятся в соответствии с расписанием. Для обучающихся 1-4 классов и для обучающихся, для которых организуется ежедневный подвоз из с. </w:t>
      </w:r>
      <w:proofErr w:type="spellStart"/>
      <w:r w:rsidRPr="009E1C51">
        <w:rPr>
          <w:sz w:val="28"/>
          <w:szCs w:val="28"/>
        </w:rPr>
        <w:t>Прокопье</w:t>
      </w:r>
      <w:proofErr w:type="spellEnd"/>
      <w:r w:rsidRPr="009E1C51">
        <w:rPr>
          <w:sz w:val="28"/>
          <w:szCs w:val="28"/>
        </w:rPr>
        <w:t xml:space="preserve"> организована группа продлённого дня. Перемены в течение учебного дня не менее 10 минут, для приёма пищи перемены по 20 минут. Для обеспечения горячего питания в школе </w:t>
      </w:r>
      <w:proofErr w:type="gramStart"/>
      <w:r w:rsidRPr="009E1C51">
        <w:rPr>
          <w:sz w:val="28"/>
          <w:szCs w:val="28"/>
        </w:rPr>
        <w:t>работает  буфет</w:t>
      </w:r>
      <w:proofErr w:type="gramEnd"/>
      <w:r w:rsidRPr="009E1C51">
        <w:rPr>
          <w:sz w:val="28"/>
          <w:szCs w:val="28"/>
        </w:rPr>
        <w:t xml:space="preserve">-раздаточная. Обучающиеся имеют возможность питаться организованно и самостоятельно через линию раздачи. </w:t>
      </w:r>
    </w:p>
    <w:p w14:paraId="5BBC942B" w14:textId="77777777" w:rsidR="006916F9" w:rsidRPr="009E1C51" w:rsidRDefault="006916F9" w:rsidP="006916F9">
      <w:pPr>
        <w:tabs>
          <w:tab w:val="left" w:pos="540"/>
          <w:tab w:val="left" w:pos="851"/>
        </w:tabs>
        <w:ind w:firstLine="540"/>
        <w:rPr>
          <w:sz w:val="28"/>
          <w:szCs w:val="28"/>
        </w:rPr>
      </w:pPr>
      <w:r w:rsidRPr="009E1C51">
        <w:rPr>
          <w:sz w:val="28"/>
          <w:szCs w:val="28"/>
        </w:rPr>
        <w:lastRenderedPageBreak/>
        <w:t xml:space="preserve">В Школе обеспечено медицинское обслуживание обучающихся. Медицинский блок состоит из кабинета амбулаторного </w:t>
      </w:r>
      <w:proofErr w:type="gramStart"/>
      <w:r w:rsidRPr="009E1C51">
        <w:rPr>
          <w:sz w:val="28"/>
          <w:szCs w:val="28"/>
        </w:rPr>
        <w:t>приёма  и</w:t>
      </w:r>
      <w:proofErr w:type="gramEnd"/>
      <w:r w:rsidRPr="009E1C51">
        <w:rPr>
          <w:sz w:val="28"/>
          <w:szCs w:val="28"/>
        </w:rPr>
        <w:t xml:space="preserve"> процедурного кабинета, они укомплектованы необходимым оборудованием в соответствии с требованиями санитарных правил и норм, предъявляемым к медкабинетам школ. </w:t>
      </w:r>
    </w:p>
    <w:p w14:paraId="6C8D0BF0" w14:textId="77777777" w:rsidR="006916F9" w:rsidRPr="009E1C51" w:rsidRDefault="006916F9" w:rsidP="006916F9">
      <w:pPr>
        <w:tabs>
          <w:tab w:val="left" w:pos="540"/>
          <w:tab w:val="left" w:pos="851"/>
        </w:tabs>
        <w:ind w:firstLine="540"/>
        <w:rPr>
          <w:sz w:val="28"/>
          <w:szCs w:val="28"/>
        </w:rPr>
      </w:pPr>
      <w:r w:rsidRPr="009E1C51">
        <w:rPr>
          <w:sz w:val="28"/>
          <w:szCs w:val="28"/>
        </w:rPr>
        <w:t>Ученики начальной школы обучаются в здании по адресу: ул. Советская, д.2. Ученики основной и средней школы – в здании по адресу: ул. Ленина, д.2. В образовательном процессе используется 35 учебных кабинета, в том числе мастерские для уроков технологии (девочки, мальчики</w:t>
      </w:r>
      <w:proofErr w:type="gramStart"/>
      <w:r w:rsidRPr="009E1C51">
        <w:rPr>
          <w:sz w:val="28"/>
          <w:szCs w:val="28"/>
        </w:rPr>
        <w:t>),  компьютерный</w:t>
      </w:r>
      <w:proofErr w:type="gramEnd"/>
      <w:r w:rsidRPr="009E1C51">
        <w:rPr>
          <w:sz w:val="28"/>
          <w:szCs w:val="28"/>
        </w:rPr>
        <w:t xml:space="preserve"> класс, имеющий доступ к сети Интернет. </w:t>
      </w:r>
    </w:p>
    <w:p w14:paraId="7A0FD99D" w14:textId="77777777" w:rsidR="006916F9" w:rsidRPr="009E1C51" w:rsidRDefault="006916F9" w:rsidP="006916F9">
      <w:pPr>
        <w:tabs>
          <w:tab w:val="left" w:pos="540"/>
          <w:tab w:val="left" w:pos="851"/>
        </w:tabs>
        <w:ind w:firstLine="540"/>
        <w:rPr>
          <w:sz w:val="28"/>
          <w:szCs w:val="28"/>
        </w:rPr>
      </w:pPr>
      <w:r w:rsidRPr="009E1C51">
        <w:rPr>
          <w:sz w:val="28"/>
          <w:szCs w:val="28"/>
        </w:rPr>
        <w:t xml:space="preserve">Организацией летнего отдыха охвачены обучающиеся 1-6 классов. Программа летнего отдыха «Мы вместе» </w:t>
      </w:r>
      <w:proofErr w:type="gramStart"/>
      <w:r w:rsidRPr="009E1C51">
        <w:rPr>
          <w:sz w:val="28"/>
          <w:szCs w:val="28"/>
        </w:rPr>
        <w:t>составляется  по</w:t>
      </w:r>
      <w:proofErr w:type="gramEnd"/>
      <w:r w:rsidRPr="009E1C51">
        <w:rPr>
          <w:sz w:val="28"/>
          <w:szCs w:val="28"/>
        </w:rPr>
        <w:t xml:space="preserve"> направлениям работы ООГДЮО Российского Движения Школьников.</w:t>
      </w:r>
    </w:p>
    <w:p w14:paraId="4D1C5DBC" w14:textId="77777777" w:rsidR="006916F9" w:rsidRPr="009E1C51" w:rsidRDefault="006916F9" w:rsidP="006916F9">
      <w:pPr>
        <w:ind w:firstLine="567"/>
        <w:rPr>
          <w:bCs/>
          <w:sz w:val="28"/>
          <w:szCs w:val="28"/>
        </w:rPr>
      </w:pPr>
      <w:r w:rsidRPr="009E1C51">
        <w:rPr>
          <w:bCs/>
          <w:sz w:val="28"/>
          <w:szCs w:val="28"/>
        </w:rPr>
        <w:t xml:space="preserve">В течение нескольких лет в Школе реализуется </w:t>
      </w:r>
      <w:proofErr w:type="gramStart"/>
      <w:r w:rsidRPr="009E1C51">
        <w:rPr>
          <w:bCs/>
          <w:sz w:val="28"/>
          <w:szCs w:val="28"/>
        </w:rPr>
        <w:t>управленческий  проект</w:t>
      </w:r>
      <w:proofErr w:type="gramEnd"/>
      <w:r w:rsidRPr="009E1C51">
        <w:rPr>
          <w:bCs/>
          <w:sz w:val="28"/>
          <w:szCs w:val="28"/>
        </w:rPr>
        <w:t xml:space="preserve"> «Социально значимая деятельность участников образовательного процесса – фактор становления школы как общественно-активного института образования». За это время сформировались устойчивые социальные связи.</w:t>
      </w:r>
    </w:p>
    <w:p w14:paraId="5444DF52" w14:textId="77777777" w:rsidR="006916F9" w:rsidRPr="009E1C51" w:rsidRDefault="006916F9" w:rsidP="006916F9">
      <w:pPr>
        <w:ind w:firstLine="567"/>
        <w:rPr>
          <w:bCs/>
          <w:sz w:val="28"/>
          <w:szCs w:val="28"/>
        </w:rPr>
      </w:pPr>
      <w:r w:rsidRPr="009E1C51">
        <w:rPr>
          <w:bCs/>
          <w:sz w:val="28"/>
          <w:szCs w:val="28"/>
        </w:rPr>
        <w:t xml:space="preserve">Социальными партнёрами Школы являются Администрация </w:t>
      </w:r>
      <w:proofErr w:type="spellStart"/>
      <w:r w:rsidRPr="009E1C51">
        <w:rPr>
          <w:bCs/>
          <w:sz w:val="28"/>
          <w:szCs w:val="28"/>
        </w:rPr>
        <w:t>Белохолуницкого</w:t>
      </w:r>
      <w:proofErr w:type="spellEnd"/>
      <w:r w:rsidRPr="009E1C51">
        <w:rPr>
          <w:bCs/>
          <w:sz w:val="28"/>
          <w:szCs w:val="28"/>
        </w:rPr>
        <w:t xml:space="preserve"> района, управление образования </w:t>
      </w:r>
      <w:proofErr w:type="spellStart"/>
      <w:r w:rsidRPr="009E1C51">
        <w:rPr>
          <w:bCs/>
          <w:sz w:val="28"/>
          <w:szCs w:val="28"/>
        </w:rPr>
        <w:t>Белохолуницкого</w:t>
      </w:r>
      <w:proofErr w:type="spellEnd"/>
      <w:r w:rsidRPr="009E1C51">
        <w:rPr>
          <w:bCs/>
          <w:sz w:val="28"/>
          <w:szCs w:val="28"/>
        </w:rPr>
        <w:t xml:space="preserve"> района, управление культуры, сектор по делам молодёжи, районный центр занятости, учреждения дополнительного образования (школа искусств, ДЮСШ ДДТ), учреждения культуры (городская и районная библиотеки, городской и районный дома культуры, краеведческий музей).</w:t>
      </w:r>
    </w:p>
    <w:p w14:paraId="71382773" w14:textId="77777777" w:rsidR="006916F9" w:rsidRPr="009E1C51" w:rsidRDefault="006916F9" w:rsidP="006916F9">
      <w:pPr>
        <w:ind w:firstLine="567"/>
        <w:rPr>
          <w:bCs/>
          <w:sz w:val="28"/>
          <w:szCs w:val="28"/>
        </w:rPr>
      </w:pPr>
      <w:r w:rsidRPr="009E1C51">
        <w:rPr>
          <w:bCs/>
          <w:sz w:val="28"/>
          <w:szCs w:val="28"/>
        </w:rPr>
        <w:t>Ежегодно заключаются соглашения о сотрудничестве в части профессиональной ориентации школьников с ОАО «Первомайский леспромхоз», ООО «Союз»</w:t>
      </w:r>
    </w:p>
    <w:p w14:paraId="124E5EBE" w14:textId="77777777" w:rsidR="006916F9" w:rsidRPr="009E1C51" w:rsidRDefault="006916F9" w:rsidP="006916F9">
      <w:pPr>
        <w:autoSpaceDE w:val="0"/>
        <w:autoSpaceDN w:val="0"/>
        <w:ind w:firstLine="426"/>
        <w:rPr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9E1C51">
        <w:rPr>
          <w:iCs/>
          <w:color w:val="000000" w:themeColor="text1"/>
          <w:w w:val="0"/>
          <w:kern w:val="2"/>
          <w:sz w:val="28"/>
          <w:szCs w:val="28"/>
          <w:lang w:eastAsia="ko-KR"/>
        </w:rPr>
        <w:t>Процесс воспитания основывается на следующих принципах взаимодействия педагогов и школьников:</w:t>
      </w:r>
    </w:p>
    <w:p w14:paraId="63954B28" w14:textId="77777777" w:rsidR="006916F9" w:rsidRPr="009E1C51" w:rsidRDefault="006916F9" w:rsidP="006916F9">
      <w:pPr>
        <w:autoSpaceDE w:val="0"/>
        <w:autoSpaceDN w:val="0"/>
        <w:ind w:firstLine="426"/>
        <w:rPr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9E1C51">
        <w:rPr>
          <w:iCs/>
          <w:color w:val="000000" w:themeColor="text1"/>
          <w:w w:val="0"/>
          <w:kern w:val="2"/>
          <w:sz w:val="28"/>
          <w:szCs w:val="28"/>
          <w:lang w:eastAsia="ko-KR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717116D8" w14:textId="77777777" w:rsidR="006916F9" w:rsidRPr="009E1C51" w:rsidRDefault="006916F9" w:rsidP="006916F9">
      <w:pPr>
        <w:autoSpaceDE w:val="0"/>
        <w:autoSpaceDN w:val="0"/>
        <w:ind w:firstLine="426"/>
        <w:rPr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9E1C51">
        <w:rPr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1A864A17" w14:textId="77777777" w:rsidR="006916F9" w:rsidRPr="009E1C51" w:rsidRDefault="006916F9" w:rsidP="006916F9">
      <w:pPr>
        <w:autoSpaceDE w:val="0"/>
        <w:autoSpaceDN w:val="0"/>
        <w:ind w:firstLine="426"/>
        <w:rPr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9E1C51">
        <w:rPr>
          <w:iCs/>
          <w:color w:val="000000" w:themeColor="text1"/>
          <w:w w:val="0"/>
          <w:kern w:val="2"/>
          <w:sz w:val="28"/>
          <w:szCs w:val="28"/>
          <w:lang w:eastAsia="ko-KR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2CD5244E" w14:textId="77777777" w:rsidR="006916F9" w:rsidRPr="009E1C51" w:rsidRDefault="006916F9" w:rsidP="006916F9">
      <w:pPr>
        <w:autoSpaceDE w:val="0"/>
        <w:autoSpaceDN w:val="0"/>
        <w:ind w:firstLine="426"/>
        <w:rPr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9E1C51">
        <w:rPr>
          <w:iCs/>
          <w:color w:val="000000" w:themeColor="text1"/>
          <w:w w:val="0"/>
          <w:kern w:val="2"/>
          <w:sz w:val="28"/>
          <w:szCs w:val="28"/>
          <w:lang w:eastAsia="ko-KR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14:paraId="07DE96E9" w14:textId="77777777" w:rsidR="006916F9" w:rsidRPr="009E1C51" w:rsidRDefault="006916F9" w:rsidP="006916F9">
      <w:pPr>
        <w:autoSpaceDE w:val="0"/>
        <w:autoSpaceDN w:val="0"/>
        <w:ind w:firstLine="426"/>
        <w:rPr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9E1C51">
        <w:rPr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- системности, целесообразности и </w:t>
      </w:r>
      <w:proofErr w:type="spellStart"/>
      <w:r w:rsidRPr="009E1C51">
        <w:rPr>
          <w:iCs/>
          <w:color w:val="000000" w:themeColor="text1"/>
          <w:w w:val="0"/>
          <w:kern w:val="2"/>
          <w:sz w:val="28"/>
          <w:szCs w:val="28"/>
          <w:lang w:eastAsia="ko-KR"/>
        </w:rPr>
        <w:t>нешаблонности</w:t>
      </w:r>
      <w:proofErr w:type="spellEnd"/>
      <w:r w:rsidRPr="009E1C51">
        <w:rPr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 воспитания как условий его эффективности.</w:t>
      </w:r>
    </w:p>
    <w:p w14:paraId="01502291" w14:textId="77777777" w:rsidR="006916F9" w:rsidRPr="009E1C51" w:rsidRDefault="006916F9" w:rsidP="006916F9">
      <w:pPr>
        <w:autoSpaceDE w:val="0"/>
        <w:autoSpaceDN w:val="0"/>
        <w:ind w:firstLine="426"/>
        <w:rPr>
          <w:color w:val="000000" w:themeColor="text1"/>
          <w:kern w:val="2"/>
          <w:sz w:val="28"/>
          <w:szCs w:val="28"/>
          <w:lang w:eastAsia="ko-KR"/>
        </w:rPr>
      </w:pPr>
    </w:p>
    <w:p w14:paraId="7A4AD7CF" w14:textId="77777777" w:rsidR="006916F9" w:rsidRPr="009E1C51" w:rsidRDefault="006916F9" w:rsidP="006916F9">
      <w:pPr>
        <w:autoSpaceDE w:val="0"/>
        <w:autoSpaceDN w:val="0"/>
        <w:ind w:firstLine="426"/>
        <w:rPr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9E1C51">
        <w:rPr>
          <w:color w:val="000000" w:themeColor="text1"/>
          <w:kern w:val="2"/>
          <w:sz w:val="28"/>
          <w:szCs w:val="28"/>
          <w:lang w:eastAsia="ko-KR"/>
        </w:rPr>
        <w:t>Основными традициями воспитания в школе являются</w:t>
      </w:r>
      <w:r w:rsidRPr="009E1C51">
        <w:rPr>
          <w:iCs/>
          <w:color w:val="000000" w:themeColor="text1"/>
          <w:w w:val="0"/>
          <w:kern w:val="2"/>
          <w:sz w:val="28"/>
          <w:szCs w:val="28"/>
          <w:lang w:eastAsia="ko-KR"/>
        </w:rPr>
        <w:t>:</w:t>
      </w:r>
    </w:p>
    <w:p w14:paraId="244616D0" w14:textId="77777777" w:rsidR="006916F9" w:rsidRPr="009E1C51" w:rsidRDefault="006916F9" w:rsidP="006916F9">
      <w:pPr>
        <w:autoSpaceDE w:val="0"/>
        <w:autoSpaceDN w:val="0"/>
        <w:ind w:firstLine="426"/>
        <w:rPr>
          <w:color w:val="000000" w:themeColor="text1"/>
          <w:kern w:val="2"/>
          <w:sz w:val="28"/>
          <w:szCs w:val="28"/>
        </w:rPr>
      </w:pPr>
      <w:r w:rsidRPr="009E1C51">
        <w:rPr>
          <w:iCs/>
          <w:color w:val="000000" w:themeColor="text1"/>
          <w:w w:val="0"/>
          <w:kern w:val="2"/>
          <w:sz w:val="28"/>
          <w:szCs w:val="28"/>
          <w:lang w:eastAsia="ko-KR"/>
        </w:rPr>
        <w:t>-г</w:t>
      </w:r>
      <w:r w:rsidRPr="009E1C51">
        <w:rPr>
          <w:color w:val="000000" w:themeColor="text1"/>
          <w:kern w:val="2"/>
          <w:sz w:val="28"/>
          <w:szCs w:val="28"/>
          <w:lang w:eastAsia="ko-KR"/>
        </w:rPr>
        <w:t xml:space="preserve">одовой цикл ключевых общешкольных дел, связанных с направлениями воспитательной деятельности, являющихся приоритетными для школы, </w:t>
      </w:r>
      <w:r w:rsidRPr="009E1C51">
        <w:rPr>
          <w:color w:val="000000" w:themeColor="text1"/>
          <w:kern w:val="2"/>
          <w:sz w:val="28"/>
          <w:szCs w:val="28"/>
        </w:rPr>
        <w:t xml:space="preserve">через </w:t>
      </w:r>
      <w:r w:rsidRPr="009E1C51">
        <w:rPr>
          <w:color w:val="000000" w:themeColor="text1"/>
          <w:kern w:val="2"/>
          <w:sz w:val="28"/>
          <w:szCs w:val="28"/>
        </w:rPr>
        <w:lastRenderedPageBreak/>
        <w:t>которые осуществляется интеграция воспитательных усилий педагогов.</w:t>
      </w:r>
    </w:p>
    <w:p w14:paraId="2FE5FD42" w14:textId="77777777" w:rsidR="006916F9" w:rsidRPr="009E1C51" w:rsidRDefault="006916F9" w:rsidP="006916F9">
      <w:pPr>
        <w:autoSpaceDE w:val="0"/>
        <w:autoSpaceDN w:val="0"/>
        <w:ind w:firstLine="426"/>
        <w:rPr>
          <w:color w:val="000000" w:themeColor="text1"/>
          <w:kern w:val="2"/>
          <w:sz w:val="28"/>
          <w:szCs w:val="28"/>
        </w:rPr>
      </w:pPr>
      <w:r w:rsidRPr="009E1C51">
        <w:rPr>
          <w:color w:val="000000" w:themeColor="text1"/>
          <w:kern w:val="2"/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14:paraId="2531A2B2" w14:textId="77777777" w:rsidR="006916F9" w:rsidRPr="009E1C51" w:rsidRDefault="006916F9" w:rsidP="006916F9">
      <w:pPr>
        <w:autoSpaceDE w:val="0"/>
        <w:autoSpaceDN w:val="0"/>
        <w:ind w:firstLine="426"/>
        <w:rPr>
          <w:color w:val="000000" w:themeColor="text1"/>
          <w:kern w:val="2"/>
          <w:sz w:val="28"/>
          <w:szCs w:val="28"/>
        </w:rPr>
      </w:pPr>
      <w:r w:rsidRPr="009E1C51">
        <w:rPr>
          <w:color w:val="000000" w:themeColor="text1"/>
          <w:kern w:val="2"/>
          <w:sz w:val="28"/>
          <w:szCs w:val="28"/>
        </w:rPr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14:paraId="7C3B58B5" w14:textId="77777777" w:rsidR="006916F9" w:rsidRPr="009E1C51" w:rsidRDefault="006916F9" w:rsidP="006916F9">
      <w:pPr>
        <w:autoSpaceDE w:val="0"/>
        <w:autoSpaceDN w:val="0"/>
        <w:ind w:firstLine="426"/>
        <w:rPr>
          <w:color w:val="000000" w:themeColor="text1"/>
          <w:kern w:val="2"/>
          <w:sz w:val="28"/>
          <w:szCs w:val="28"/>
        </w:rPr>
      </w:pPr>
      <w:r w:rsidRPr="009E1C51">
        <w:rPr>
          <w:color w:val="000000" w:themeColor="text1"/>
          <w:kern w:val="2"/>
          <w:sz w:val="28"/>
          <w:szCs w:val="28"/>
        </w:rPr>
        <w:t xml:space="preserve">- в проведении общешкольных дел присутствует дружественная </w:t>
      </w:r>
      <w:proofErr w:type="spellStart"/>
      <w:r w:rsidRPr="009E1C51">
        <w:rPr>
          <w:color w:val="000000" w:themeColor="text1"/>
          <w:kern w:val="2"/>
          <w:sz w:val="28"/>
          <w:szCs w:val="28"/>
        </w:rPr>
        <w:t>соревновательность</w:t>
      </w:r>
      <w:proofErr w:type="spellEnd"/>
      <w:r w:rsidRPr="009E1C51">
        <w:rPr>
          <w:color w:val="000000" w:themeColor="text1"/>
          <w:kern w:val="2"/>
          <w:sz w:val="28"/>
          <w:szCs w:val="28"/>
        </w:rPr>
        <w:t xml:space="preserve"> между классами и максимально поощряется конструктивное </w:t>
      </w:r>
      <w:proofErr w:type="spellStart"/>
      <w:r w:rsidRPr="009E1C51">
        <w:rPr>
          <w:color w:val="000000" w:themeColor="text1"/>
          <w:kern w:val="2"/>
          <w:sz w:val="28"/>
          <w:szCs w:val="28"/>
        </w:rPr>
        <w:t>межклассное</w:t>
      </w:r>
      <w:proofErr w:type="spellEnd"/>
      <w:r w:rsidRPr="009E1C51">
        <w:rPr>
          <w:color w:val="000000" w:themeColor="text1"/>
          <w:kern w:val="2"/>
          <w:sz w:val="28"/>
          <w:szCs w:val="28"/>
        </w:rPr>
        <w:t xml:space="preserve"> и </w:t>
      </w:r>
      <w:proofErr w:type="spellStart"/>
      <w:r w:rsidRPr="009E1C51">
        <w:rPr>
          <w:color w:val="000000" w:themeColor="text1"/>
          <w:kern w:val="2"/>
          <w:sz w:val="28"/>
          <w:szCs w:val="28"/>
        </w:rPr>
        <w:t>межвозрастное</w:t>
      </w:r>
      <w:proofErr w:type="spellEnd"/>
      <w:r w:rsidRPr="009E1C51">
        <w:rPr>
          <w:color w:val="000000" w:themeColor="text1"/>
          <w:kern w:val="2"/>
          <w:sz w:val="28"/>
          <w:szCs w:val="28"/>
        </w:rPr>
        <w:t xml:space="preserve"> взаимодействие школьников; </w:t>
      </w:r>
    </w:p>
    <w:p w14:paraId="0BC713FD" w14:textId="77777777" w:rsidR="006916F9" w:rsidRPr="009E1C51" w:rsidRDefault="006916F9" w:rsidP="006916F9">
      <w:pPr>
        <w:autoSpaceDE w:val="0"/>
        <w:autoSpaceDN w:val="0"/>
        <w:ind w:firstLine="426"/>
        <w:rPr>
          <w:color w:val="000000" w:themeColor="text1"/>
          <w:kern w:val="2"/>
          <w:sz w:val="28"/>
          <w:szCs w:val="28"/>
        </w:rPr>
      </w:pPr>
      <w:r w:rsidRPr="009E1C51">
        <w:rPr>
          <w:color w:val="000000" w:themeColor="text1"/>
          <w:kern w:val="2"/>
          <w:sz w:val="28"/>
          <w:szCs w:val="28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9E1C51">
        <w:rPr>
          <w:color w:val="000000" w:themeColor="text1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14:paraId="6F568AAD" w14:textId="77777777" w:rsidR="006916F9" w:rsidRPr="009E1C51" w:rsidRDefault="006916F9" w:rsidP="006916F9">
      <w:pPr>
        <w:autoSpaceDE w:val="0"/>
        <w:autoSpaceDN w:val="0"/>
        <w:ind w:firstLine="426"/>
        <w:rPr>
          <w:color w:val="000000" w:themeColor="text1"/>
          <w:kern w:val="2"/>
          <w:sz w:val="28"/>
          <w:szCs w:val="28"/>
        </w:rPr>
      </w:pPr>
      <w:r w:rsidRPr="009E1C51">
        <w:rPr>
          <w:color w:val="000000" w:themeColor="text1"/>
          <w:kern w:val="2"/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14:paraId="73D6F8B6" w14:textId="77777777" w:rsidR="00E91703" w:rsidRPr="00D1313A" w:rsidRDefault="00E91703" w:rsidP="00E91703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14:paraId="197D5B1F" w14:textId="77777777" w:rsidR="00EC7630" w:rsidRPr="00D1313A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1" w:name="__RefHeading___7"/>
      <w:bookmarkEnd w:id="11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</w:p>
    <w:p w14:paraId="49EFF74B" w14:textId="77777777" w:rsidR="006916F9" w:rsidRPr="00251681" w:rsidRDefault="006916F9" w:rsidP="006916F9">
      <w:pPr>
        <w:tabs>
          <w:tab w:val="left" w:pos="851"/>
        </w:tabs>
        <w:ind w:firstLine="709"/>
        <w:rPr>
          <w:b/>
          <w:bCs/>
          <w:sz w:val="28"/>
          <w:szCs w:val="28"/>
          <w:shd w:val="clear" w:color="auto" w:fill="FFFFFF"/>
        </w:rPr>
      </w:pPr>
      <w:r w:rsidRPr="00251681">
        <w:rPr>
          <w:b/>
          <w:bCs/>
          <w:sz w:val="28"/>
          <w:szCs w:val="28"/>
          <w:shd w:val="clear" w:color="auto" w:fill="FFFFFF"/>
        </w:rPr>
        <w:t>2.2.1 Основные (инвариантные) модули</w:t>
      </w:r>
    </w:p>
    <w:p w14:paraId="15EEE139" w14:textId="77777777" w:rsidR="006916F9" w:rsidRDefault="006916F9" w:rsidP="006916F9">
      <w:pPr>
        <w:tabs>
          <w:tab w:val="left" w:pos="851"/>
        </w:tabs>
        <w:ind w:firstLine="709"/>
        <w:rPr>
          <w:b/>
          <w:color w:val="auto"/>
          <w:sz w:val="28"/>
          <w:szCs w:val="28"/>
        </w:rPr>
      </w:pPr>
    </w:p>
    <w:p w14:paraId="08430D8B" w14:textId="77777777" w:rsidR="006916F9" w:rsidRPr="00251681" w:rsidRDefault="006916F9" w:rsidP="006916F9">
      <w:pPr>
        <w:tabs>
          <w:tab w:val="left" w:pos="851"/>
        </w:tabs>
        <w:ind w:firstLine="709"/>
        <w:rPr>
          <w:color w:val="auto"/>
          <w:sz w:val="28"/>
          <w:szCs w:val="28"/>
        </w:rPr>
      </w:pPr>
      <w:r w:rsidRPr="00251681">
        <w:rPr>
          <w:b/>
          <w:color w:val="auto"/>
          <w:sz w:val="28"/>
          <w:szCs w:val="28"/>
        </w:rPr>
        <w:t xml:space="preserve">Урочная деятельность </w:t>
      </w:r>
    </w:p>
    <w:p w14:paraId="0F6B4C11" w14:textId="77777777" w:rsidR="006916F9" w:rsidRPr="00251681" w:rsidRDefault="006916F9" w:rsidP="006916F9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8"/>
          <w:szCs w:val="28"/>
        </w:rPr>
      </w:pPr>
      <w:r w:rsidRPr="00251681">
        <w:rPr>
          <w:color w:val="auto"/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2251CEFE" w14:textId="77777777" w:rsidR="006916F9" w:rsidRPr="00251681" w:rsidRDefault="006916F9" w:rsidP="006916F9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8"/>
          <w:szCs w:val="28"/>
        </w:rPr>
      </w:pPr>
      <w:r w:rsidRPr="00251681">
        <w:rPr>
          <w:color w:val="auto"/>
          <w:sz w:val="28"/>
          <w:szCs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14:paraId="377E9D32" w14:textId="77777777" w:rsidR="006916F9" w:rsidRPr="00251681" w:rsidRDefault="006916F9" w:rsidP="006916F9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8"/>
          <w:szCs w:val="28"/>
        </w:rPr>
      </w:pPr>
      <w:r w:rsidRPr="00251681">
        <w:rPr>
          <w:color w:val="auto"/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0F61667A" w14:textId="77777777" w:rsidR="006916F9" w:rsidRPr="00251681" w:rsidRDefault="006916F9" w:rsidP="006916F9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8"/>
          <w:szCs w:val="28"/>
        </w:rPr>
      </w:pPr>
      <w:r w:rsidRPr="00251681">
        <w:rPr>
          <w:color w:val="auto"/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26A50B99" w14:textId="77777777" w:rsidR="006916F9" w:rsidRPr="00251681" w:rsidRDefault="006916F9" w:rsidP="006916F9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8"/>
          <w:szCs w:val="28"/>
        </w:rPr>
      </w:pPr>
      <w:r w:rsidRPr="00251681">
        <w:rPr>
          <w:color w:val="auto"/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24BAA5AE" w14:textId="77777777" w:rsidR="006916F9" w:rsidRPr="00251681" w:rsidRDefault="006916F9" w:rsidP="006916F9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8"/>
          <w:szCs w:val="28"/>
        </w:rPr>
      </w:pPr>
      <w:r w:rsidRPr="00251681">
        <w:rPr>
          <w:color w:val="auto"/>
          <w:sz w:val="28"/>
          <w:szCs w:val="28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</w:t>
      </w:r>
      <w:r w:rsidRPr="00251681">
        <w:rPr>
          <w:color w:val="auto"/>
          <w:sz w:val="28"/>
          <w:szCs w:val="28"/>
        </w:rPr>
        <w:lastRenderedPageBreak/>
        <w:t xml:space="preserve">работы, которая учит строить отношения и действовать в команде, способствует развитию критического мышления; </w:t>
      </w:r>
    </w:p>
    <w:p w14:paraId="2772C76C" w14:textId="77777777" w:rsidR="006916F9" w:rsidRPr="00251681" w:rsidRDefault="006916F9" w:rsidP="006916F9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8"/>
          <w:szCs w:val="28"/>
        </w:rPr>
      </w:pPr>
      <w:r w:rsidRPr="00251681">
        <w:rPr>
          <w:color w:val="auto"/>
          <w:sz w:val="28"/>
          <w:szCs w:val="28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14:paraId="79595173" w14:textId="77777777" w:rsidR="006916F9" w:rsidRPr="00251681" w:rsidRDefault="006916F9" w:rsidP="006916F9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8"/>
          <w:szCs w:val="28"/>
        </w:rPr>
      </w:pPr>
      <w:r w:rsidRPr="00251681">
        <w:rPr>
          <w:color w:val="auto"/>
          <w:sz w:val="28"/>
          <w:szCs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72969319" w14:textId="77777777" w:rsidR="006916F9" w:rsidRPr="00251681" w:rsidRDefault="006916F9" w:rsidP="006916F9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8"/>
          <w:szCs w:val="28"/>
        </w:rPr>
      </w:pPr>
      <w:r w:rsidRPr="00251681">
        <w:rPr>
          <w:color w:val="auto"/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15961CB2" w14:textId="77777777" w:rsidR="006916F9" w:rsidRDefault="006916F9" w:rsidP="006916F9">
      <w:pPr>
        <w:tabs>
          <w:tab w:val="left" w:pos="851"/>
        </w:tabs>
        <w:ind w:firstLine="709"/>
        <w:rPr>
          <w:b/>
          <w:color w:val="auto"/>
          <w:sz w:val="28"/>
          <w:szCs w:val="28"/>
        </w:rPr>
      </w:pPr>
    </w:p>
    <w:p w14:paraId="3AD7A0D2" w14:textId="6F916375" w:rsidR="006916F9" w:rsidRDefault="006916F9" w:rsidP="006916F9">
      <w:pPr>
        <w:tabs>
          <w:tab w:val="left" w:pos="851"/>
        </w:tabs>
        <w:ind w:firstLine="709"/>
        <w:rPr>
          <w:b/>
          <w:color w:val="auto"/>
          <w:sz w:val="28"/>
          <w:szCs w:val="28"/>
        </w:rPr>
      </w:pPr>
      <w:r w:rsidRPr="00251681">
        <w:rPr>
          <w:b/>
          <w:color w:val="auto"/>
          <w:sz w:val="28"/>
          <w:szCs w:val="28"/>
        </w:rPr>
        <w:t xml:space="preserve">Внеурочная деятельность </w:t>
      </w:r>
    </w:p>
    <w:p w14:paraId="5765AA96" w14:textId="6E226E79" w:rsidR="00CF36DF" w:rsidRDefault="00CF36DF" w:rsidP="00756B89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tbl>
      <w:tblPr>
        <w:tblStyle w:val="TableGrid"/>
        <w:tblW w:w="10369" w:type="dxa"/>
        <w:tblInd w:w="137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3"/>
        <w:gridCol w:w="3263"/>
        <w:gridCol w:w="3263"/>
      </w:tblGrid>
      <w:tr w:rsidR="00756B89" w:rsidRPr="00824F30" w14:paraId="740D58FA" w14:textId="77777777" w:rsidTr="00C504D7">
        <w:trPr>
          <w:trHeight w:val="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5EDA" w14:textId="77777777" w:rsidR="00756B89" w:rsidRPr="00195972" w:rsidRDefault="00756B89" w:rsidP="00756B89">
            <w:pPr>
              <w:ind w:right="60" w:firstLine="284"/>
              <w:jc w:val="center"/>
              <w:rPr>
                <w:szCs w:val="24"/>
              </w:rPr>
            </w:pPr>
            <w:r w:rsidRPr="00195972">
              <w:rPr>
                <w:szCs w:val="24"/>
              </w:rPr>
              <w:t>1-4 классы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AC5" w14:textId="77777777" w:rsidR="00756B89" w:rsidRPr="00195972" w:rsidRDefault="00756B89" w:rsidP="00756B89">
            <w:pPr>
              <w:ind w:right="63" w:firstLine="284"/>
              <w:jc w:val="center"/>
              <w:rPr>
                <w:szCs w:val="24"/>
              </w:rPr>
            </w:pPr>
            <w:r w:rsidRPr="00195972">
              <w:rPr>
                <w:szCs w:val="24"/>
              </w:rPr>
              <w:t xml:space="preserve">5-9 классы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EEC8" w14:textId="77777777" w:rsidR="00756B89" w:rsidRPr="00195972" w:rsidRDefault="00756B89" w:rsidP="00756B89">
            <w:pPr>
              <w:ind w:right="63" w:firstLine="284"/>
              <w:jc w:val="center"/>
              <w:rPr>
                <w:szCs w:val="24"/>
              </w:rPr>
            </w:pPr>
            <w:r w:rsidRPr="00195972">
              <w:rPr>
                <w:szCs w:val="24"/>
              </w:rPr>
              <w:t>10-11 классы</w:t>
            </w:r>
          </w:p>
        </w:tc>
      </w:tr>
      <w:tr w:rsidR="00756B89" w:rsidRPr="00824F30" w14:paraId="212B71B9" w14:textId="77777777" w:rsidTr="00C504D7">
        <w:trPr>
          <w:trHeight w:val="2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655B" w14:textId="77777777" w:rsidR="00756B89" w:rsidRPr="00195972" w:rsidRDefault="00756B89" w:rsidP="00756B89">
            <w:pPr>
              <w:ind w:firstLine="284"/>
              <w:jc w:val="center"/>
              <w:rPr>
                <w:szCs w:val="24"/>
              </w:rPr>
            </w:pPr>
            <w:r w:rsidRPr="00195972">
              <w:rPr>
                <w:szCs w:val="24"/>
              </w:rPr>
              <w:t>Азбука эмоций</w:t>
            </w:r>
          </w:p>
          <w:p w14:paraId="190C3BB0" w14:textId="2329DF87" w:rsidR="00756B89" w:rsidRPr="00195972" w:rsidRDefault="00756B89" w:rsidP="00756B89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Разговоры о важном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8A6F" w14:textId="4696F34C" w:rsidR="00756B89" w:rsidRPr="00195972" w:rsidRDefault="00756B89" w:rsidP="00756B89">
            <w:pPr>
              <w:ind w:firstLine="284"/>
              <w:jc w:val="left"/>
              <w:rPr>
                <w:szCs w:val="24"/>
              </w:rPr>
            </w:pPr>
            <w:r>
              <w:rPr>
                <w:szCs w:val="24"/>
              </w:rPr>
              <w:t>Разговоры о важном</w:t>
            </w:r>
          </w:p>
          <w:p w14:paraId="7D7D8057" w14:textId="77777777" w:rsidR="00756B89" w:rsidRPr="00195972" w:rsidRDefault="00756B89" w:rsidP="00756B89">
            <w:pPr>
              <w:ind w:firstLine="284"/>
              <w:jc w:val="left"/>
              <w:rPr>
                <w:szCs w:val="24"/>
              </w:rPr>
            </w:pPr>
            <w:r w:rsidRPr="00195972">
              <w:rPr>
                <w:szCs w:val="24"/>
              </w:rPr>
              <w:t xml:space="preserve">Проектная деятельность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7667" w14:textId="05FC96B1" w:rsidR="00756B89" w:rsidRPr="00195972" w:rsidRDefault="00756B89" w:rsidP="00756B89">
            <w:pPr>
              <w:ind w:firstLine="284"/>
              <w:jc w:val="left"/>
              <w:rPr>
                <w:szCs w:val="24"/>
              </w:rPr>
            </w:pPr>
            <w:r>
              <w:rPr>
                <w:szCs w:val="24"/>
              </w:rPr>
              <w:t>Разговоры о важном</w:t>
            </w:r>
          </w:p>
          <w:p w14:paraId="7D181D5D" w14:textId="77777777" w:rsidR="00756B89" w:rsidRPr="00195972" w:rsidRDefault="00756B89" w:rsidP="00756B89">
            <w:pPr>
              <w:ind w:firstLine="284"/>
              <w:jc w:val="left"/>
              <w:rPr>
                <w:szCs w:val="24"/>
              </w:rPr>
            </w:pPr>
          </w:p>
        </w:tc>
      </w:tr>
    </w:tbl>
    <w:p w14:paraId="397F03C2" w14:textId="6EEEDA19" w:rsidR="00CF36DF" w:rsidRDefault="00CF36DF" w:rsidP="00756B89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познавательной, научной, исследовательской, просветительской</w:t>
      </w:r>
      <w:r w:rsidR="00756B89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</w:t>
      </w:r>
      <w:r w:rsidR="00756B89" w:rsidRPr="00D1313A">
        <w:rPr>
          <w:color w:val="auto"/>
          <w:sz w:val="28"/>
        </w:rPr>
        <w:t>экологической, природоохранной направленности</w:t>
      </w:r>
      <w:r w:rsidRPr="00D1313A">
        <w:rPr>
          <w:color w:val="auto"/>
          <w:sz w:val="28"/>
        </w:rPr>
        <w:t>;</w:t>
      </w:r>
    </w:p>
    <w:tbl>
      <w:tblPr>
        <w:tblStyle w:val="TableGrid"/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544"/>
        <w:gridCol w:w="4252"/>
        <w:gridCol w:w="2836"/>
      </w:tblGrid>
      <w:tr w:rsidR="00CF36DF" w:rsidRPr="00824F30" w14:paraId="6CFDF5CD" w14:textId="77777777" w:rsidTr="00CF36DF">
        <w:trPr>
          <w:trHeight w:val="265"/>
        </w:trPr>
        <w:tc>
          <w:tcPr>
            <w:tcW w:w="3544" w:type="dxa"/>
          </w:tcPr>
          <w:p w14:paraId="149A34E2" w14:textId="77777777" w:rsidR="00CF36DF" w:rsidRPr="00195972" w:rsidRDefault="00CF36DF" w:rsidP="00756B89">
            <w:pPr>
              <w:ind w:right="60" w:firstLine="284"/>
              <w:jc w:val="center"/>
              <w:rPr>
                <w:szCs w:val="24"/>
              </w:rPr>
            </w:pPr>
            <w:r w:rsidRPr="00195972">
              <w:rPr>
                <w:szCs w:val="24"/>
              </w:rPr>
              <w:t>1-4 классы</w:t>
            </w:r>
          </w:p>
        </w:tc>
        <w:tc>
          <w:tcPr>
            <w:tcW w:w="4252" w:type="dxa"/>
          </w:tcPr>
          <w:p w14:paraId="7AEB8635" w14:textId="77777777" w:rsidR="00CF36DF" w:rsidRPr="00195972" w:rsidRDefault="00CF36DF" w:rsidP="00756B89">
            <w:pPr>
              <w:ind w:right="63" w:firstLine="284"/>
              <w:jc w:val="center"/>
              <w:rPr>
                <w:szCs w:val="24"/>
              </w:rPr>
            </w:pPr>
            <w:r w:rsidRPr="00195972">
              <w:rPr>
                <w:szCs w:val="24"/>
              </w:rPr>
              <w:t>5-9 классы</w:t>
            </w:r>
          </w:p>
        </w:tc>
        <w:tc>
          <w:tcPr>
            <w:tcW w:w="2836" w:type="dxa"/>
          </w:tcPr>
          <w:p w14:paraId="3888A3BA" w14:textId="77777777" w:rsidR="00CF36DF" w:rsidRPr="00195972" w:rsidRDefault="00CF36DF" w:rsidP="00756B89">
            <w:pPr>
              <w:ind w:right="63" w:firstLine="284"/>
              <w:jc w:val="center"/>
              <w:rPr>
                <w:szCs w:val="24"/>
              </w:rPr>
            </w:pPr>
            <w:r w:rsidRPr="00195972">
              <w:rPr>
                <w:szCs w:val="24"/>
              </w:rPr>
              <w:t>10-11 классы</w:t>
            </w:r>
          </w:p>
        </w:tc>
      </w:tr>
      <w:tr w:rsidR="00CF36DF" w:rsidRPr="00545AFA" w14:paraId="42F25123" w14:textId="77777777" w:rsidTr="002F525B">
        <w:trPr>
          <w:trHeight w:val="3210"/>
        </w:trPr>
        <w:tc>
          <w:tcPr>
            <w:tcW w:w="3544" w:type="dxa"/>
          </w:tcPr>
          <w:p w14:paraId="65CBB481" w14:textId="77777777" w:rsidR="00CF36DF" w:rsidRPr="00195972" w:rsidRDefault="00CF36DF" w:rsidP="00756B89">
            <w:pPr>
              <w:ind w:firstLine="284"/>
            </w:pPr>
            <w:r w:rsidRPr="00195972">
              <w:rPr>
                <w:szCs w:val="24"/>
              </w:rPr>
              <w:t>Развитие познавательных способностей</w:t>
            </w:r>
          </w:p>
          <w:p w14:paraId="52D89C98" w14:textId="77777777" w:rsidR="00CF36DF" w:rsidRPr="00195972" w:rsidRDefault="00CF36DF" w:rsidP="00756B89">
            <w:pPr>
              <w:ind w:firstLine="284"/>
            </w:pPr>
            <w:r w:rsidRPr="00195972">
              <w:rPr>
                <w:szCs w:val="24"/>
              </w:rPr>
              <w:t>Секреты произношения</w:t>
            </w:r>
          </w:p>
          <w:p w14:paraId="5AFC43FD" w14:textId="77777777" w:rsidR="00CF36DF" w:rsidRPr="00195972" w:rsidRDefault="00CF36DF" w:rsidP="00756B89">
            <w:pPr>
              <w:ind w:firstLine="284"/>
              <w:rPr>
                <w:szCs w:val="24"/>
              </w:rPr>
            </w:pPr>
            <w:r w:rsidRPr="00195972">
              <w:rPr>
                <w:szCs w:val="24"/>
              </w:rPr>
              <w:t xml:space="preserve">Страна </w:t>
            </w:r>
            <w:proofErr w:type="spellStart"/>
            <w:r w:rsidRPr="00195972">
              <w:rPr>
                <w:szCs w:val="24"/>
              </w:rPr>
              <w:t>Читалия</w:t>
            </w:r>
            <w:proofErr w:type="spellEnd"/>
          </w:p>
        </w:tc>
        <w:tc>
          <w:tcPr>
            <w:tcW w:w="4252" w:type="dxa"/>
          </w:tcPr>
          <w:p w14:paraId="1AC939C6" w14:textId="77777777" w:rsidR="00CF36DF" w:rsidRPr="00195972" w:rsidRDefault="00CF36DF" w:rsidP="00756B89">
            <w:pPr>
              <w:ind w:firstLine="284"/>
              <w:rPr>
                <w:szCs w:val="24"/>
              </w:rPr>
            </w:pPr>
            <w:r w:rsidRPr="00195972">
              <w:rPr>
                <w:szCs w:val="24"/>
              </w:rPr>
              <w:t>За страницами учебника математики</w:t>
            </w:r>
          </w:p>
          <w:p w14:paraId="34BA13E2" w14:textId="77777777" w:rsidR="00CF36DF" w:rsidRPr="00195972" w:rsidRDefault="00CF36DF" w:rsidP="00756B89">
            <w:pPr>
              <w:ind w:firstLine="284"/>
              <w:rPr>
                <w:szCs w:val="24"/>
              </w:rPr>
            </w:pPr>
            <w:r w:rsidRPr="00195972">
              <w:rPr>
                <w:szCs w:val="24"/>
              </w:rPr>
              <w:t>Живое слово</w:t>
            </w:r>
          </w:p>
          <w:p w14:paraId="61998C5B" w14:textId="77777777" w:rsidR="00CF36DF" w:rsidRPr="00195972" w:rsidRDefault="00CF36DF" w:rsidP="00756B89">
            <w:pPr>
              <w:ind w:firstLine="284"/>
              <w:rPr>
                <w:szCs w:val="24"/>
              </w:rPr>
            </w:pPr>
            <w:r w:rsidRPr="00195972">
              <w:rPr>
                <w:szCs w:val="24"/>
              </w:rPr>
              <w:t>За страницами учебника математики</w:t>
            </w:r>
          </w:p>
          <w:p w14:paraId="5AAA754B" w14:textId="77777777" w:rsidR="00CF36DF" w:rsidRPr="00195972" w:rsidRDefault="00CF36DF" w:rsidP="00756B89">
            <w:pPr>
              <w:ind w:firstLine="284"/>
              <w:rPr>
                <w:szCs w:val="24"/>
              </w:rPr>
            </w:pPr>
            <w:r w:rsidRPr="00195972">
              <w:rPr>
                <w:szCs w:val="24"/>
              </w:rPr>
              <w:t>Блокнотик</w:t>
            </w:r>
          </w:p>
          <w:p w14:paraId="5862B036" w14:textId="77777777" w:rsidR="00CF36DF" w:rsidRPr="00195972" w:rsidRDefault="00CF36DF" w:rsidP="00756B89">
            <w:pPr>
              <w:ind w:firstLine="284"/>
              <w:rPr>
                <w:szCs w:val="24"/>
              </w:rPr>
            </w:pPr>
            <w:r w:rsidRPr="00195972">
              <w:rPr>
                <w:szCs w:val="24"/>
              </w:rPr>
              <w:t>Человек в природе</w:t>
            </w:r>
          </w:p>
          <w:p w14:paraId="5D0EEC05" w14:textId="77777777" w:rsidR="00CF36DF" w:rsidRPr="00195972" w:rsidRDefault="00CF36DF" w:rsidP="00756B89">
            <w:pPr>
              <w:ind w:firstLine="284"/>
              <w:rPr>
                <w:szCs w:val="24"/>
              </w:rPr>
            </w:pPr>
            <w:r w:rsidRPr="00195972">
              <w:rPr>
                <w:szCs w:val="24"/>
              </w:rPr>
              <w:t>История русского языка</w:t>
            </w:r>
          </w:p>
          <w:p w14:paraId="208164F1" w14:textId="77777777" w:rsidR="00CF36DF" w:rsidRPr="00195972" w:rsidRDefault="00CF36DF" w:rsidP="00756B89">
            <w:pPr>
              <w:ind w:firstLine="284"/>
              <w:rPr>
                <w:szCs w:val="24"/>
              </w:rPr>
            </w:pPr>
            <w:r w:rsidRPr="00195972">
              <w:rPr>
                <w:szCs w:val="24"/>
              </w:rPr>
              <w:t>Страноведение</w:t>
            </w:r>
          </w:p>
          <w:p w14:paraId="1F0A4553" w14:textId="77777777" w:rsidR="00CF36DF" w:rsidRPr="00195972" w:rsidRDefault="00CF36DF" w:rsidP="00756B89">
            <w:pPr>
              <w:ind w:firstLine="284"/>
              <w:rPr>
                <w:szCs w:val="24"/>
              </w:rPr>
            </w:pPr>
            <w:r w:rsidRPr="00195972">
              <w:rPr>
                <w:szCs w:val="24"/>
              </w:rPr>
              <w:t>Решение задач по информатике</w:t>
            </w:r>
          </w:p>
          <w:p w14:paraId="68123779" w14:textId="77777777" w:rsidR="00CF36DF" w:rsidRPr="00195972" w:rsidRDefault="00CF36DF" w:rsidP="00756B89">
            <w:pPr>
              <w:ind w:firstLine="284"/>
              <w:rPr>
                <w:szCs w:val="24"/>
              </w:rPr>
            </w:pPr>
            <w:r w:rsidRPr="00195972">
              <w:rPr>
                <w:szCs w:val="24"/>
              </w:rPr>
              <w:t>Химия вокруг нас</w:t>
            </w:r>
          </w:p>
          <w:p w14:paraId="1DE71140" w14:textId="77777777" w:rsidR="00CF36DF" w:rsidRPr="00195972" w:rsidRDefault="00CF36DF" w:rsidP="00756B89">
            <w:pPr>
              <w:ind w:firstLine="284"/>
              <w:rPr>
                <w:szCs w:val="24"/>
              </w:rPr>
            </w:pPr>
            <w:r w:rsidRPr="00195972">
              <w:rPr>
                <w:szCs w:val="24"/>
              </w:rPr>
              <w:t>За страницами учебника физики</w:t>
            </w:r>
          </w:p>
          <w:p w14:paraId="448D7421" w14:textId="77777777" w:rsidR="00CF36DF" w:rsidRPr="00195972" w:rsidRDefault="00CF36DF" w:rsidP="00756B89">
            <w:pPr>
              <w:ind w:firstLine="284"/>
              <w:rPr>
                <w:szCs w:val="24"/>
              </w:rPr>
            </w:pPr>
            <w:r w:rsidRPr="00195972">
              <w:rPr>
                <w:szCs w:val="24"/>
              </w:rPr>
              <w:t>Культура публичного выступления</w:t>
            </w:r>
          </w:p>
          <w:p w14:paraId="01ACF274" w14:textId="77777777" w:rsidR="00CF36DF" w:rsidRPr="00195972" w:rsidRDefault="00CF36DF" w:rsidP="00756B89">
            <w:pPr>
              <w:ind w:firstLine="284"/>
              <w:rPr>
                <w:szCs w:val="24"/>
              </w:rPr>
            </w:pPr>
            <w:r w:rsidRPr="00195972">
              <w:rPr>
                <w:szCs w:val="24"/>
              </w:rPr>
              <w:t>За страницами учебника географии</w:t>
            </w:r>
          </w:p>
          <w:p w14:paraId="62DE0529" w14:textId="77777777" w:rsidR="00CF36DF" w:rsidRPr="00195972" w:rsidRDefault="00CF36DF" w:rsidP="00756B89">
            <w:pPr>
              <w:ind w:firstLine="284"/>
              <w:rPr>
                <w:szCs w:val="24"/>
              </w:rPr>
            </w:pPr>
            <w:r w:rsidRPr="00195972">
              <w:rPr>
                <w:szCs w:val="24"/>
              </w:rPr>
              <w:t>История в лицах</w:t>
            </w:r>
          </w:p>
          <w:p w14:paraId="7A78D880" w14:textId="77777777" w:rsidR="00CF36DF" w:rsidRPr="00195972" w:rsidRDefault="00CF36DF" w:rsidP="00756B89">
            <w:pPr>
              <w:ind w:firstLine="284"/>
              <w:rPr>
                <w:szCs w:val="24"/>
              </w:rPr>
            </w:pPr>
            <w:r w:rsidRPr="00195972">
              <w:rPr>
                <w:szCs w:val="24"/>
              </w:rPr>
              <w:t>Практическое обществознание</w:t>
            </w:r>
          </w:p>
        </w:tc>
        <w:tc>
          <w:tcPr>
            <w:tcW w:w="2836" w:type="dxa"/>
          </w:tcPr>
          <w:p w14:paraId="091698D8" w14:textId="77777777" w:rsidR="00CF36DF" w:rsidRPr="00195972" w:rsidRDefault="00CF36DF" w:rsidP="00756B89">
            <w:pPr>
              <w:ind w:firstLine="284"/>
              <w:rPr>
                <w:szCs w:val="24"/>
              </w:rPr>
            </w:pPr>
            <w:r w:rsidRPr="00195972">
              <w:rPr>
                <w:szCs w:val="24"/>
              </w:rPr>
              <w:t>Индивидуальные проекты</w:t>
            </w:r>
          </w:p>
        </w:tc>
      </w:tr>
    </w:tbl>
    <w:p w14:paraId="578020CA" w14:textId="65C768B4" w:rsidR="00CF36DF" w:rsidRDefault="00CF36DF" w:rsidP="00756B89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в области искусств, художественного творчества разных видов и жанров;</w:t>
      </w:r>
    </w:p>
    <w:tbl>
      <w:tblPr>
        <w:tblStyle w:val="TableGrid"/>
        <w:tblW w:w="10773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05"/>
        <w:gridCol w:w="4492"/>
        <w:gridCol w:w="2976"/>
      </w:tblGrid>
      <w:tr w:rsidR="00756B89" w:rsidRPr="00824F30" w14:paraId="4D8403DD" w14:textId="77777777" w:rsidTr="00C504D7">
        <w:trPr>
          <w:trHeight w:val="286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F0F" w14:textId="77777777" w:rsidR="00756B89" w:rsidRPr="00195972" w:rsidRDefault="00756B89" w:rsidP="00756B89">
            <w:pPr>
              <w:ind w:right="60" w:firstLine="284"/>
              <w:jc w:val="center"/>
              <w:rPr>
                <w:szCs w:val="24"/>
              </w:rPr>
            </w:pPr>
            <w:r w:rsidRPr="00195972">
              <w:rPr>
                <w:szCs w:val="24"/>
              </w:rPr>
              <w:t>1-4 классы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2DDC" w14:textId="77777777" w:rsidR="00756B89" w:rsidRPr="00195972" w:rsidRDefault="00756B89" w:rsidP="00756B89">
            <w:pPr>
              <w:ind w:right="63" w:firstLine="284"/>
              <w:jc w:val="center"/>
              <w:rPr>
                <w:szCs w:val="24"/>
              </w:rPr>
            </w:pPr>
            <w:r w:rsidRPr="00195972">
              <w:rPr>
                <w:szCs w:val="24"/>
              </w:rPr>
              <w:t xml:space="preserve">5-9 классы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0AB2" w14:textId="77777777" w:rsidR="00756B89" w:rsidRPr="00195972" w:rsidRDefault="00756B89" w:rsidP="00756B89">
            <w:pPr>
              <w:ind w:right="63" w:firstLine="284"/>
              <w:jc w:val="center"/>
              <w:rPr>
                <w:szCs w:val="24"/>
              </w:rPr>
            </w:pPr>
            <w:r w:rsidRPr="00195972">
              <w:rPr>
                <w:szCs w:val="24"/>
              </w:rPr>
              <w:t>10-11 классы</w:t>
            </w:r>
          </w:p>
        </w:tc>
      </w:tr>
      <w:tr w:rsidR="00756B89" w:rsidRPr="00824F30" w14:paraId="5ABB226A" w14:textId="77777777" w:rsidTr="00C504D7">
        <w:trPr>
          <w:trHeight w:val="765"/>
        </w:trPr>
        <w:tc>
          <w:tcPr>
            <w:tcW w:w="3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0DC6" w14:textId="77777777" w:rsidR="00756B89" w:rsidRPr="00195972" w:rsidRDefault="00756B89" w:rsidP="00756B89">
            <w:pPr>
              <w:ind w:firstLine="284"/>
              <w:jc w:val="left"/>
              <w:rPr>
                <w:szCs w:val="24"/>
              </w:rPr>
            </w:pPr>
            <w:r w:rsidRPr="00195972">
              <w:rPr>
                <w:szCs w:val="24"/>
              </w:rPr>
              <w:t>Веселое ИЗО</w:t>
            </w:r>
          </w:p>
          <w:p w14:paraId="5D3E52A0" w14:textId="77777777" w:rsidR="00756B89" w:rsidRPr="00195972" w:rsidRDefault="00756B89" w:rsidP="00756B89">
            <w:pPr>
              <w:ind w:firstLine="284"/>
              <w:jc w:val="left"/>
              <w:rPr>
                <w:szCs w:val="24"/>
              </w:rPr>
            </w:pPr>
            <w:r w:rsidRPr="00195972">
              <w:rPr>
                <w:szCs w:val="24"/>
              </w:rPr>
              <w:t>До-ми-соль-ка</w:t>
            </w:r>
          </w:p>
          <w:p w14:paraId="3AF49AF8" w14:textId="77777777" w:rsidR="00756B89" w:rsidRPr="00195972" w:rsidRDefault="00756B89" w:rsidP="00756B89">
            <w:pPr>
              <w:ind w:firstLine="284"/>
              <w:jc w:val="left"/>
              <w:rPr>
                <w:szCs w:val="24"/>
              </w:rPr>
            </w:pPr>
            <w:r w:rsidRPr="00195972">
              <w:rPr>
                <w:szCs w:val="24"/>
              </w:rPr>
              <w:t>Вокальный ансамбль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E393" w14:textId="77777777" w:rsidR="00756B89" w:rsidRPr="00195972" w:rsidRDefault="00756B89" w:rsidP="00756B89">
            <w:pPr>
              <w:ind w:firstLine="284"/>
              <w:jc w:val="left"/>
              <w:rPr>
                <w:szCs w:val="24"/>
              </w:rPr>
            </w:pPr>
            <w:r w:rsidRPr="00195972">
              <w:rPr>
                <w:szCs w:val="24"/>
              </w:rPr>
              <w:t>Вокальный ансамбль</w:t>
            </w:r>
          </w:p>
          <w:p w14:paraId="2BCC632F" w14:textId="77777777" w:rsidR="00756B89" w:rsidRPr="00195972" w:rsidRDefault="00756B89" w:rsidP="00756B89">
            <w:pPr>
              <w:ind w:firstLine="284"/>
              <w:jc w:val="left"/>
              <w:rPr>
                <w:szCs w:val="24"/>
              </w:rPr>
            </w:pPr>
            <w:r w:rsidRPr="00195972">
              <w:rPr>
                <w:szCs w:val="24"/>
              </w:rPr>
              <w:t>Весёлое ИЗО</w:t>
            </w:r>
          </w:p>
          <w:p w14:paraId="5B05C150" w14:textId="77777777" w:rsidR="00756B89" w:rsidRPr="00195972" w:rsidRDefault="00756B89" w:rsidP="00756B89">
            <w:pPr>
              <w:ind w:firstLine="284"/>
              <w:jc w:val="left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FF98" w14:textId="77777777" w:rsidR="00756B89" w:rsidRPr="00195972" w:rsidRDefault="00756B89" w:rsidP="00756B89">
            <w:pPr>
              <w:ind w:firstLine="284"/>
              <w:jc w:val="left"/>
              <w:rPr>
                <w:szCs w:val="24"/>
              </w:rPr>
            </w:pPr>
            <w:r w:rsidRPr="00195972">
              <w:rPr>
                <w:szCs w:val="24"/>
              </w:rPr>
              <w:t>Вокальный ансамбль</w:t>
            </w:r>
          </w:p>
        </w:tc>
      </w:tr>
    </w:tbl>
    <w:p w14:paraId="0C9573BE" w14:textId="2285B071" w:rsidR="00CF36DF" w:rsidRPr="002F525B" w:rsidRDefault="00CF36DF" w:rsidP="00756B89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оздоровительной и спортивной направленности.</w:t>
      </w:r>
    </w:p>
    <w:p w14:paraId="7DCE9811" w14:textId="2353098E" w:rsidR="002F525B" w:rsidRDefault="002F525B" w:rsidP="002F525B">
      <w:pPr>
        <w:tabs>
          <w:tab w:val="left" w:pos="851"/>
          <w:tab w:val="left" w:pos="993"/>
        </w:tabs>
        <w:rPr>
          <w:color w:val="auto"/>
          <w:sz w:val="28"/>
        </w:rPr>
      </w:pPr>
    </w:p>
    <w:p w14:paraId="43A241EF" w14:textId="60618203" w:rsidR="002F525B" w:rsidRDefault="002F525B" w:rsidP="002F525B">
      <w:pPr>
        <w:tabs>
          <w:tab w:val="left" w:pos="851"/>
          <w:tab w:val="left" w:pos="993"/>
        </w:tabs>
        <w:rPr>
          <w:color w:val="auto"/>
          <w:sz w:val="28"/>
        </w:rPr>
      </w:pPr>
    </w:p>
    <w:p w14:paraId="17C58A61" w14:textId="59A6CA85" w:rsidR="002F525B" w:rsidRDefault="002F525B" w:rsidP="002F525B">
      <w:pPr>
        <w:tabs>
          <w:tab w:val="left" w:pos="851"/>
          <w:tab w:val="left" w:pos="993"/>
        </w:tabs>
        <w:rPr>
          <w:color w:val="auto"/>
          <w:sz w:val="28"/>
        </w:rPr>
      </w:pPr>
    </w:p>
    <w:p w14:paraId="6EB445A7" w14:textId="3F4FC4D5" w:rsidR="002F525B" w:rsidRDefault="002F525B" w:rsidP="002F525B">
      <w:pPr>
        <w:tabs>
          <w:tab w:val="left" w:pos="851"/>
          <w:tab w:val="left" w:pos="993"/>
        </w:tabs>
        <w:rPr>
          <w:color w:val="auto"/>
          <w:sz w:val="28"/>
        </w:rPr>
      </w:pPr>
    </w:p>
    <w:p w14:paraId="723F019B" w14:textId="77777777" w:rsidR="002F525B" w:rsidRPr="00D1313A" w:rsidRDefault="002F525B" w:rsidP="002F525B">
      <w:pPr>
        <w:tabs>
          <w:tab w:val="left" w:pos="851"/>
          <w:tab w:val="left" w:pos="993"/>
        </w:tabs>
        <w:rPr>
          <w:b/>
          <w:color w:val="auto"/>
          <w:sz w:val="28"/>
        </w:rPr>
      </w:pPr>
    </w:p>
    <w:tbl>
      <w:tblPr>
        <w:tblStyle w:val="TableGrid"/>
        <w:tblW w:w="10369" w:type="dxa"/>
        <w:tblInd w:w="137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4271"/>
        <w:gridCol w:w="3263"/>
      </w:tblGrid>
      <w:tr w:rsidR="00756B89" w:rsidRPr="00545AFA" w14:paraId="0FF9A9EE" w14:textId="77777777" w:rsidTr="00C504D7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DEFB" w14:textId="77777777" w:rsidR="00756B89" w:rsidRPr="00195972" w:rsidRDefault="00756B89" w:rsidP="00756B89">
            <w:pPr>
              <w:ind w:right="60" w:firstLine="284"/>
              <w:jc w:val="center"/>
              <w:rPr>
                <w:szCs w:val="24"/>
              </w:rPr>
            </w:pPr>
            <w:r w:rsidRPr="00195972">
              <w:rPr>
                <w:szCs w:val="24"/>
              </w:rPr>
              <w:lastRenderedPageBreak/>
              <w:t>1-4 классы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FC94" w14:textId="77777777" w:rsidR="00756B89" w:rsidRPr="00195972" w:rsidRDefault="00756B89" w:rsidP="00756B89">
            <w:pPr>
              <w:ind w:right="63" w:firstLine="284"/>
              <w:jc w:val="center"/>
              <w:rPr>
                <w:szCs w:val="24"/>
              </w:rPr>
            </w:pPr>
            <w:r w:rsidRPr="00195972">
              <w:rPr>
                <w:szCs w:val="24"/>
              </w:rPr>
              <w:t xml:space="preserve">5-9 классы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98D9" w14:textId="77777777" w:rsidR="00756B89" w:rsidRPr="00195972" w:rsidRDefault="00756B89" w:rsidP="00756B89">
            <w:pPr>
              <w:ind w:right="63" w:firstLine="284"/>
              <w:jc w:val="center"/>
              <w:rPr>
                <w:szCs w:val="24"/>
              </w:rPr>
            </w:pPr>
            <w:r w:rsidRPr="00195972">
              <w:rPr>
                <w:szCs w:val="24"/>
              </w:rPr>
              <w:t>10-11 классы</w:t>
            </w:r>
          </w:p>
        </w:tc>
      </w:tr>
      <w:tr w:rsidR="00756B89" w:rsidRPr="00545AFA" w14:paraId="4CF4CCB4" w14:textId="77777777" w:rsidTr="00C504D7">
        <w:trPr>
          <w:trHeight w:val="160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D4EB" w14:textId="77777777" w:rsidR="00756B89" w:rsidRPr="00195972" w:rsidRDefault="00756B89" w:rsidP="00756B89">
            <w:pPr>
              <w:ind w:right="5" w:firstLine="284"/>
              <w:jc w:val="left"/>
              <w:rPr>
                <w:szCs w:val="24"/>
              </w:rPr>
            </w:pPr>
            <w:r w:rsidRPr="00195972">
              <w:rPr>
                <w:szCs w:val="24"/>
              </w:rPr>
              <w:t>Спортивные игры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23D3" w14:textId="77777777" w:rsidR="00756B89" w:rsidRDefault="00756B89" w:rsidP="00756B89">
            <w:pPr>
              <w:ind w:firstLine="284"/>
              <w:jc w:val="left"/>
              <w:rPr>
                <w:szCs w:val="24"/>
              </w:rPr>
            </w:pPr>
            <w:r w:rsidRPr="00195972">
              <w:rPr>
                <w:szCs w:val="24"/>
              </w:rPr>
              <w:t xml:space="preserve">ШСК «Драйв» </w:t>
            </w:r>
          </w:p>
          <w:p w14:paraId="33241139" w14:textId="77777777" w:rsidR="00756B89" w:rsidRPr="00195972" w:rsidRDefault="00756B89" w:rsidP="00756B89">
            <w:pPr>
              <w:ind w:firstLine="284"/>
              <w:jc w:val="left"/>
              <w:rPr>
                <w:szCs w:val="24"/>
              </w:rPr>
            </w:pPr>
            <w:r w:rsidRPr="00195972">
              <w:rPr>
                <w:szCs w:val="24"/>
              </w:rPr>
              <w:t>Лыжная подготовка</w:t>
            </w:r>
          </w:p>
          <w:p w14:paraId="09B57AB2" w14:textId="77777777" w:rsidR="00756B89" w:rsidRPr="00195972" w:rsidRDefault="00756B89" w:rsidP="00756B89">
            <w:pPr>
              <w:ind w:firstLine="284"/>
              <w:jc w:val="left"/>
              <w:rPr>
                <w:szCs w:val="24"/>
              </w:rPr>
            </w:pPr>
            <w:r w:rsidRPr="00195972">
              <w:rPr>
                <w:szCs w:val="24"/>
              </w:rPr>
              <w:t>Спортивные игры</w:t>
            </w:r>
          </w:p>
          <w:p w14:paraId="1230C0FB" w14:textId="77777777" w:rsidR="00756B89" w:rsidRPr="00195972" w:rsidRDefault="00756B89" w:rsidP="00756B89">
            <w:pPr>
              <w:ind w:firstLine="284"/>
              <w:jc w:val="left"/>
              <w:rPr>
                <w:szCs w:val="24"/>
              </w:rPr>
            </w:pPr>
            <w:r w:rsidRPr="00195972">
              <w:rPr>
                <w:szCs w:val="24"/>
              </w:rPr>
              <w:t>Баскетбол</w:t>
            </w:r>
          </w:p>
          <w:p w14:paraId="73680724" w14:textId="77777777" w:rsidR="00756B89" w:rsidRPr="00195972" w:rsidRDefault="00756B89" w:rsidP="00756B89">
            <w:pPr>
              <w:ind w:firstLine="284"/>
              <w:jc w:val="left"/>
              <w:rPr>
                <w:szCs w:val="24"/>
              </w:rPr>
            </w:pPr>
            <w:r w:rsidRPr="00195972">
              <w:rPr>
                <w:szCs w:val="24"/>
              </w:rPr>
              <w:t>Оздоровительная аэробика</w:t>
            </w:r>
          </w:p>
          <w:p w14:paraId="78E6E57D" w14:textId="77777777" w:rsidR="00756B89" w:rsidRPr="00195972" w:rsidRDefault="00756B89" w:rsidP="00756B89">
            <w:pPr>
              <w:ind w:firstLine="284"/>
              <w:jc w:val="left"/>
              <w:rPr>
                <w:szCs w:val="24"/>
              </w:rPr>
            </w:pPr>
            <w:r w:rsidRPr="00195972">
              <w:rPr>
                <w:szCs w:val="24"/>
              </w:rPr>
              <w:t>Линия жизни</w:t>
            </w:r>
          </w:p>
          <w:p w14:paraId="4CFEDE87" w14:textId="77777777" w:rsidR="00756B89" w:rsidRPr="00195972" w:rsidRDefault="00756B89" w:rsidP="00756B89">
            <w:pPr>
              <w:ind w:firstLine="284"/>
              <w:jc w:val="left"/>
              <w:rPr>
                <w:szCs w:val="24"/>
              </w:rPr>
            </w:pPr>
            <w:r>
              <w:rPr>
                <w:szCs w:val="24"/>
              </w:rPr>
              <w:t>Военно-спортивные игры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AD18" w14:textId="77777777" w:rsidR="00756B89" w:rsidRPr="00195972" w:rsidRDefault="00756B89" w:rsidP="00756B89">
            <w:pPr>
              <w:ind w:firstLine="284"/>
              <w:jc w:val="left"/>
              <w:rPr>
                <w:szCs w:val="24"/>
              </w:rPr>
            </w:pPr>
            <w:r w:rsidRPr="00195972">
              <w:rPr>
                <w:szCs w:val="24"/>
              </w:rPr>
              <w:t>Спортивные игры</w:t>
            </w:r>
          </w:p>
          <w:p w14:paraId="1D1C5992" w14:textId="77777777" w:rsidR="00756B89" w:rsidRPr="00195972" w:rsidRDefault="00756B89" w:rsidP="00756B89">
            <w:pPr>
              <w:ind w:firstLine="284"/>
              <w:jc w:val="left"/>
              <w:rPr>
                <w:szCs w:val="24"/>
              </w:rPr>
            </w:pPr>
            <w:r w:rsidRPr="00195972">
              <w:rPr>
                <w:szCs w:val="24"/>
              </w:rPr>
              <w:t>ШСК «Драйв»</w:t>
            </w:r>
          </w:p>
          <w:p w14:paraId="63A5066F" w14:textId="77777777" w:rsidR="00756B89" w:rsidRPr="00195972" w:rsidRDefault="00756B89" w:rsidP="00756B89">
            <w:pPr>
              <w:ind w:firstLine="284"/>
              <w:jc w:val="left"/>
              <w:rPr>
                <w:szCs w:val="24"/>
              </w:rPr>
            </w:pPr>
            <w:r w:rsidRPr="00195972">
              <w:rPr>
                <w:szCs w:val="24"/>
              </w:rPr>
              <w:t>Линия жизни</w:t>
            </w:r>
          </w:p>
        </w:tc>
      </w:tr>
    </w:tbl>
    <w:p w14:paraId="37A17152" w14:textId="77777777" w:rsidR="00CF36DF" w:rsidRPr="00251681" w:rsidRDefault="00CF36DF" w:rsidP="00756B89">
      <w:pPr>
        <w:tabs>
          <w:tab w:val="left" w:pos="851"/>
        </w:tabs>
        <w:ind w:firstLine="709"/>
        <w:rPr>
          <w:b/>
          <w:color w:val="auto"/>
          <w:sz w:val="28"/>
          <w:szCs w:val="28"/>
        </w:rPr>
      </w:pPr>
    </w:p>
    <w:p w14:paraId="313D2CE3" w14:textId="078CAD4A" w:rsidR="00CF36DF" w:rsidRPr="00756B89" w:rsidRDefault="00756B89" w:rsidP="00756B89">
      <w:pPr>
        <w:pStyle w:val="afe"/>
        <w:ind w:left="142" w:right="55" w:firstLine="566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56B89">
        <w:rPr>
          <w:rFonts w:ascii="Times New Roman" w:hAnsi="Times New Roman"/>
          <w:color w:val="auto"/>
          <w:sz w:val="28"/>
          <w:szCs w:val="28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</w:t>
      </w:r>
      <w:proofErr w:type="gramStart"/>
      <w:r w:rsidRPr="00756B89">
        <w:rPr>
          <w:rFonts w:ascii="Times New Roman" w:hAnsi="Times New Roman"/>
          <w:color w:val="auto"/>
          <w:sz w:val="28"/>
          <w:szCs w:val="28"/>
        </w:rPr>
        <w:t>формирование  у</w:t>
      </w:r>
      <w:proofErr w:type="gramEnd"/>
      <w:r w:rsidRPr="00756B89">
        <w:rPr>
          <w:rFonts w:ascii="Times New Roman" w:hAnsi="Times New Roman"/>
          <w:color w:val="auto"/>
          <w:sz w:val="28"/>
          <w:szCs w:val="28"/>
        </w:rPr>
        <w:t xml:space="preserve">  них  навыков  само  обслуживающего труда.  </w:t>
      </w:r>
      <w:r w:rsidR="00CF36DF" w:rsidRPr="00756B89">
        <w:rPr>
          <w:rFonts w:ascii="Times New Roman" w:hAnsi="Times New Roman"/>
          <w:color w:val="auto"/>
          <w:sz w:val="28"/>
          <w:szCs w:val="28"/>
        </w:rPr>
        <w:t xml:space="preserve"> </w:t>
      </w:r>
    </w:p>
    <w:tbl>
      <w:tblPr>
        <w:tblStyle w:val="TableGrid"/>
        <w:tblW w:w="10369" w:type="dxa"/>
        <w:tblInd w:w="137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4271"/>
        <w:gridCol w:w="3263"/>
      </w:tblGrid>
      <w:tr w:rsidR="00CF36DF" w:rsidRPr="00545AFA" w14:paraId="20AD66FA" w14:textId="77777777" w:rsidTr="00CF36DF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CB79" w14:textId="77777777" w:rsidR="00CF36DF" w:rsidRPr="00195972" w:rsidRDefault="00CF36DF" w:rsidP="00756B89">
            <w:pPr>
              <w:ind w:right="60" w:firstLine="284"/>
              <w:jc w:val="center"/>
              <w:rPr>
                <w:szCs w:val="24"/>
              </w:rPr>
            </w:pPr>
            <w:r w:rsidRPr="00195972">
              <w:rPr>
                <w:szCs w:val="24"/>
              </w:rPr>
              <w:t>1-4 классы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D9E" w14:textId="77777777" w:rsidR="00CF36DF" w:rsidRPr="00195972" w:rsidRDefault="00CF36DF" w:rsidP="00756B89">
            <w:pPr>
              <w:ind w:right="63" w:firstLine="284"/>
              <w:jc w:val="center"/>
              <w:rPr>
                <w:szCs w:val="24"/>
              </w:rPr>
            </w:pPr>
            <w:r w:rsidRPr="00195972">
              <w:rPr>
                <w:szCs w:val="24"/>
              </w:rPr>
              <w:t xml:space="preserve">5-9 классы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A3C3" w14:textId="77777777" w:rsidR="00CF36DF" w:rsidRPr="00195972" w:rsidRDefault="00CF36DF" w:rsidP="00756B89">
            <w:pPr>
              <w:ind w:right="63" w:firstLine="284"/>
              <w:jc w:val="center"/>
              <w:rPr>
                <w:szCs w:val="24"/>
              </w:rPr>
            </w:pPr>
            <w:r w:rsidRPr="00195972">
              <w:rPr>
                <w:szCs w:val="24"/>
              </w:rPr>
              <w:t>10-11 классы</w:t>
            </w:r>
          </w:p>
        </w:tc>
      </w:tr>
      <w:tr w:rsidR="00CF36DF" w:rsidRPr="00545AFA" w14:paraId="5BD51E9D" w14:textId="77777777" w:rsidTr="00CF36DF">
        <w:trPr>
          <w:trHeight w:val="6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5751" w14:textId="77777777" w:rsidR="00CF36DF" w:rsidRPr="00195972" w:rsidRDefault="00CF36DF" w:rsidP="00756B89">
            <w:pPr>
              <w:ind w:firstLine="284"/>
              <w:jc w:val="center"/>
              <w:rPr>
                <w:color w:val="FF0000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97BE" w14:textId="77777777" w:rsidR="00CF36DF" w:rsidRPr="00195972" w:rsidRDefault="00CF36DF" w:rsidP="00756B89">
            <w:pPr>
              <w:ind w:firstLine="284"/>
              <w:jc w:val="left"/>
              <w:rPr>
                <w:szCs w:val="24"/>
              </w:rPr>
            </w:pPr>
            <w:r w:rsidRPr="00195972">
              <w:rPr>
                <w:szCs w:val="24"/>
              </w:rPr>
              <w:t>Поварёнок</w:t>
            </w:r>
          </w:p>
          <w:p w14:paraId="47181B48" w14:textId="77777777" w:rsidR="00CF36DF" w:rsidRPr="00195972" w:rsidRDefault="00CF36DF" w:rsidP="00756B89">
            <w:pPr>
              <w:ind w:firstLine="284"/>
              <w:jc w:val="left"/>
              <w:rPr>
                <w:szCs w:val="24"/>
              </w:rPr>
            </w:pPr>
            <w:r w:rsidRPr="00195972">
              <w:rPr>
                <w:szCs w:val="24"/>
              </w:rPr>
              <w:t>Умелые ручки</w:t>
            </w:r>
          </w:p>
          <w:p w14:paraId="02DB6909" w14:textId="77777777" w:rsidR="00CF36DF" w:rsidRPr="00195972" w:rsidRDefault="00CF36DF" w:rsidP="00756B89">
            <w:pPr>
              <w:ind w:firstLine="284"/>
              <w:jc w:val="left"/>
              <w:rPr>
                <w:szCs w:val="24"/>
              </w:rPr>
            </w:pPr>
            <w:r w:rsidRPr="00195972">
              <w:rPr>
                <w:szCs w:val="24"/>
              </w:rPr>
              <w:t>Рукодельница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2383" w14:textId="77777777" w:rsidR="00CF36DF" w:rsidRPr="00195972" w:rsidRDefault="00CF36DF" w:rsidP="00756B89">
            <w:pPr>
              <w:ind w:firstLine="284"/>
              <w:jc w:val="left"/>
              <w:rPr>
                <w:szCs w:val="24"/>
              </w:rPr>
            </w:pPr>
            <w:r w:rsidRPr="00195972">
              <w:rPr>
                <w:szCs w:val="24"/>
              </w:rPr>
              <w:t>Рукодельница</w:t>
            </w:r>
          </w:p>
          <w:p w14:paraId="14B416A3" w14:textId="77777777" w:rsidR="00CF36DF" w:rsidRPr="00195972" w:rsidRDefault="00CF36DF" w:rsidP="00756B89">
            <w:pPr>
              <w:ind w:firstLine="284"/>
              <w:jc w:val="left"/>
              <w:rPr>
                <w:szCs w:val="24"/>
              </w:rPr>
            </w:pPr>
          </w:p>
        </w:tc>
      </w:tr>
    </w:tbl>
    <w:p w14:paraId="02D1AE68" w14:textId="77777777" w:rsidR="006916F9" w:rsidRPr="00251681" w:rsidRDefault="006916F9" w:rsidP="00756B89">
      <w:pPr>
        <w:tabs>
          <w:tab w:val="left" w:pos="993"/>
        </w:tabs>
        <w:ind w:left="709"/>
        <w:rPr>
          <w:b/>
          <w:color w:val="auto"/>
          <w:sz w:val="28"/>
          <w:szCs w:val="28"/>
        </w:rPr>
      </w:pPr>
    </w:p>
    <w:p w14:paraId="411C72AB" w14:textId="77777777" w:rsidR="006916F9" w:rsidRPr="00D1313A" w:rsidRDefault="006916F9" w:rsidP="006916F9">
      <w:pPr>
        <w:tabs>
          <w:tab w:val="left" w:pos="993"/>
        </w:tabs>
        <w:ind w:left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14:paraId="7B67EE60" w14:textId="77777777" w:rsidR="006916F9" w:rsidRPr="00D1313A" w:rsidRDefault="006916F9" w:rsidP="006916F9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и проведение классных часов целевой воспитательной тематической направленности;</w:t>
      </w:r>
    </w:p>
    <w:p w14:paraId="5D30CB10" w14:textId="77777777" w:rsidR="006916F9" w:rsidRPr="00D1313A" w:rsidRDefault="006916F9" w:rsidP="006916F9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33EB1E1F" w14:textId="77777777" w:rsidR="006916F9" w:rsidRPr="00D1313A" w:rsidRDefault="006916F9" w:rsidP="006916F9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5DEF6805" w14:textId="77777777" w:rsidR="006916F9" w:rsidRPr="00D1313A" w:rsidRDefault="006916F9" w:rsidP="006916F9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сплочение коллектива класса через игры и тренинги на </w:t>
      </w:r>
      <w:proofErr w:type="spellStart"/>
      <w:r w:rsidRPr="00D1313A">
        <w:rPr>
          <w:color w:val="auto"/>
          <w:sz w:val="28"/>
        </w:rPr>
        <w:t>командообразование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внеучебные</w:t>
      </w:r>
      <w:proofErr w:type="spellEnd"/>
      <w:r w:rsidRPr="00D1313A">
        <w:rPr>
          <w:color w:val="auto"/>
          <w:sz w:val="28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14:paraId="44768313" w14:textId="77777777" w:rsidR="006916F9" w:rsidRPr="00D1313A" w:rsidRDefault="006916F9" w:rsidP="006916F9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14:paraId="118F4207" w14:textId="77777777" w:rsidR="006916F9" w:rsidRPr="00D1313A" w:rsidRDefault="006916F9" w:rsidP="006916F9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3FE4BD04" w14:textId="77777777" w:rsidR="006916F9" w:rsidRPr="00D1313A" w:rsidRDefault="006916F9" w:rsidP="006916F9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45341E51" w14:textId="77777777" w:rsidR="006916F9" w:rsidRPr="00D1313A" w:rsidRDefault="006916F9" w:rsidP="006916F9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7B7BD76C" w14:textId="77777777" w:rsidR="006916F9" w:rsidRPr="00D1313A" w:rsidRDefault="006916F9" w:rsidP="006916F9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59044DCF" w14:textId="77777777" w:rsidR="006916F9" w:rsidRPr="00D1313A" w:rsidRDefault="006916F9" w:rsidP="006916F9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8"/>
          <w:u w:val="single"/>
        </w:rPr>
      </w:pPr>
      <w:r w:rsidRPr="00D1313A">
        <w:rPr>
          <w:color w:val="auto"/>
          <w:sz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D1313A">
        <w:rPr>
          <w:color w:val="auto"/>
          <w:sz w:val="28"/>
        </w:rPr>
        <w:t>внеучебной</w:t>
      </w:r>
      <w:proofErr w:type="spellEnd"/>
      <w:r w:rsidRPr="00D1313A">
        <w:rPr>
          <w:color w:val="auto"/>
          <w:sz w:val="28"/>
        </w:rPr>
        <w:t xml:space="preserve"> обстановке, участвовать в родительских собраниях класса;</w:t>
      </w:r>
    </w:p>
    <w:p w14:paraId="1529D68B" w14:textId="77777777" w:rsidR="006916F9" w:rsidRPr="00D1313A" w:rsidRDefault="006916F9" w:rsidP="006916F9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01184BE5" w14:textId="77777777" w:rsidR="006916F9" w:rsidRPr="00D1313A" w:rsidRDefault="006916F9" w:rsidP="006916F9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1C2448EA" w14:textId="77777777" w:rsidR="006916F9" w:rsidRPr="00D1313A" w:rsidRDefault="006916F9" w:rsidP="006916F9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родителей (законных представителей), членов </w:t>
      </w:r>
      <w:proofErr w:type="gramStart"/>
      <w:r w:rsidRPr="00D1313A">
        <w:rPr>
          <w:color w:val="auto"/>
          <w:sz w:val="28"/>
        </w:rPr>
        <w:t>семей</w:t>
      </w:r>
      <w:proofErr w:type="gramEnd"/>
      <w:r w:rsidRPr="00D1313A">
        <w:rPr>
          <w:color w:val="auto"/>
          <w:sz w:val="28"/>
        </w:rPr>
        <w:t xml:space="preserve"> обучающихся к организации и проведению воспитательных дел, мероприятий в классе и общеобразовательной организации;</w:t>
      </w:r>
    </w:p>
    <w:p w14:paraId="370DFFBE" w14:textId="77777777" w:rsidR="006916F9" w:rsidRPr="00D1313A" w:rsidRDefault="006916F9" w:rsidP="006916F9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проведение в классе праздников, конкурсов, соревнований и т. п.</w:t>
      </w:r>
    </w:p>
    <w:p w14:paraId="2F18ECFC" w14:textId="77777777" w:rsidR="006916F9" w:rsidRDefault="006916F9" w:rsidP="006916F9">
      <w:pPr>
        <w:tabs>
          <w:tab w:val="left" w:pos="851"/>
        </w:tabs>
        <w:ind w:firstLine="709"/>
        <w:rPr>
          <w:b/>
          <w:color w:val="auto"/>
          <w:sz w:val="28"/>
        </w:rPr>
      </w:pPr>
    </w:p>
    <w:p w14:paraId="6A485051" w14:textId="77777777" w:rsidR="006916F9" w:rsidRPr="00D1313A" w:rsidRDefault="006916F9" w:rsidP="006916F9">
      <w:pPr>
        <w:tabs>
          <w:tab w:val="left" w:pos="851"/>
        </w:tabs>
        <w:ind w:firstLine="709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t>Основные школьные дела</w:t>
      </w:r>
    </w:p>
    <w:p w14:paraId="733E2C48" w14:textId="77777777" w:rsidR="006916F9" w:rsidRPr="00D1313A" w:rsidRDefault="006916F9" w:rsidP="006916F9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14:paraId="3335C5D6" w14:textId="77777777" w:rsidR="006916F9" w:rsidRPr="00D1313A" w:rsidRDefault="006916F9" w:rsidP="006916F9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участие во всероссийских акциях, посвящённых значимым событиям в России, мире;</w:t>
      </w:r>
    </w:p>
    <w:p w14:paraId="30F36A00" w14:textId="77777777" w:rsidR="006916F9" w:rsidRPr="00D1313A" w:rsidRDefault="006916F9" w:rsidP="006916F9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14:paraId="053651E1" w14:textId="77777777" w:rsidR="006916F9" w:rsidRPr="00D1313A" w:rsidRDefault="006916F9" w:rsidP="006916F9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14:paraId="0FEFC9FB" w14:textId="77777777" w:rsidR="006916F9" w:rsidRPr="00D1313A" w:rsidRDefault="006916F9" w:rsidP="006916F9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7D246039" w14:textId="77777777" w:rsidR="006916F9" w:rsidRPr="00D1313A" w:rsidRDefault="006916F9" w:rsidP="006916F9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778C53D4" w14:textId="77777777" w:rsidR="006916F9" w:rsidRPr="00D1313A" w:rsidRDefault="006916F9" w:rsidP="006916F9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5D78E639" w14:textId="77777777" w:rsidR="006916F9" w:rsidRPr="00D1313A" w:rsidRDefault="006916F9" w:rsidP="006916F9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вовлечение по возможности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14:paraId="0224FC71" w14:textId="77777777" w:rsidR="006916F9" w:rsidRDefault="006916F9" w:rsidP="006916F9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5FF52575" w14:textId="77777777" w:rsidR="006916F9" w:rsidRPr="009E1C51" w:rsidRDefault="006916F9" w:rsidP="006916F9">
      <w:pPr>
        <w:ind w:right="55"/>
        <w:rPr>
          <w:color w:val="000000" w:themeColor="text1"/>
          <w:szCs w:val="24"/>
        </w:rPr>
      </w:pPr>
      <w:r w:rsidRPr="009E1C51">
        <w:rPr>
          <w:color w:val="000000" w:themeColor="text1"/>
          <w:sz w:val="28"/>
          <w:szCs w:val="24"/>
        </w:rPr>
        <w:t xml:space="preserve"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 </w:t>
      </w:r>
      <w:r w:rsidRPr="009E1C51">
        <w:rPr>
          <w:i/>
          <w:color w:val="000000" w:themeColor="text1"/>
          <w:sz w:val="28"/>
          <w:szCs w:val="24"/>
        </w:rPr>
        <w:t>Процесс подготовки к таким делам проходит следующим образом: объявление дела на общешкольном уровне – работа в школьном коллективе- индивидуальная поддержка и помощь каждого.</w:t>
      </w:r>
    </w:p>
    <w:tbl>
      <w:tblPr>
        <w:tblStyle w:val="affb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8364"/>
      </w:tblGrid>
      <w:tr w:rsidR="006916F9" w:rsidRPr="00545AFA" w14:paraId="63F62BFF" w14:textId="77777777" w:rsidTr="00CF36DF">
        <w:tc>
          <w:tcPr>
            <w:tcW w:w="2410" w:type="dxa"/>
          </w:tcPr>
          <w:p w14:paraId="5AAAF25D" w14:textId="77777777" w:rsidR="006916F9" w:rsidRPr="00940748" w:rsidRDefault="006916F9" w:rsidP="00CF36DF">
            <w:pPr>
              <w:ind w:firstLine="284"/>
              <w:jc w:val="left"/>
              <w:rPr>
                <w:rFonts w:eastAsiaTheme="minorHAnsi"/>
                <w:color w:val="auto"/>
              </w:rPr>
            </w:pPr>
            <w:r w:rsidRPr="003F3111">
              <w:rPr>
                <w:rFonts w:eastAsiaTheme="minorHAnsi"/>
                <w:color w:val="auto"/>
                <w:sz w:val="18"/>
              </w:rPr>
              <w:t xml:space="preserve">Тематика </w:t>
            </w:r>
            <w:r w:rsidRPr="003F3111">
              <w:rPr>
                <w:rFonts w:eastAsiaTheme="minorHAnsi"/>
                <w:b/>
                <w:color w:val="auto"/>
                <w:sz w:val="18"/>
              </w:rPr>
              <w:t>общешкольных</w:t>
            </w:r>
            <w:r w:rsidRPr="003F3111">
              <w:rPr>
                <w:rFonts w:eastAsiaTheme="minorHAnsi"/>
                <w:color w:val="auto"/>
                <w:sz w:val="18"/>
              </w:rPr>
              <w:t xml:space="preserve"> дел</w:t>
            </w:r>
          </w:p>
        </w:tc>
        <w:tc>
          <w:tcPr>
            <w:tcW w:w="8364" w:type="dxa"/>
          </w:tcPr>
          <w:p w14:paraId="6B20CA1A" w14:textId="77777777" w:rsidR="006916F9" w:rsidRPr="00940748" w:rsidRDefault="006916F9" w:rsidP="00CF36DF">
            <w:pPr>
              <w:ind w:firstLine="284"/>
              <w:jc w:val="left"/>
              <w:rPr>
                <w:rFonts w:eastAsiaTheme="minorHAnsi"/>
                <w:color w:val="auto"/>
              </w:rPr>
            </w:pPr>
            <w:r w:rsidRPr="00940748">
              <w:rPr>
                <w:rFonts w:eastAsiaTheme="minorHAnsi"/>
                <w:color w:val="auto"/>
              </w:rPr>
              <w:t xml:space="preserve">Форма проведения </w:t>
            </w:r>
          </w:p>
        </w:tc>
      </w:tr>
      <w:tr w:rsidR="006916F9" w:rsidRPr="00545AFA" w14:paraId="23558AF4" w14:textId="77777777" w:rsidTr="00CF36DF">
        <w:trPr>
          <w:trHeight w:val="1274"/>
        </w:trPr>
        <w:tc>
          <w:tcPr>
            <w:tcW w:w="2410" w:type="dxa"/>
          </w:tcPr>
          <w:p w14:paraId="7602CCD8" w14:textId="77777777" w:rsidR="006916F9" w:rsidRPr="00940748" w:rsidRDefault="006916F9" w:rsidP="00CF36DF">
            <w:pPr>
              <w:jc w:val="left"/>
              <w:rPr>
                <w:rFonts w:eastAsiaTheme="minorHAnsi"/>
                <w:color w:val="auto"/>
              </w:rPr>
            </w:pPr>
            <w:r w:rsidRPr="00940748">
              <w:rPr>
                <w:rFonts w:eastAsiaTheme="minorHAnsi"/>
                <w:color w:val="auto"/>
              </w:rPr>
              <w:t>День знаний</w:t>
            </w:r>
          </w:p>
        </w:tc>
        <w:tc>
          <w:tcPr>
            <w:tcW w:w="8364" w:type="dxa"/>
          </w:tcPr>
          <w:p w14:paraId="64797A4B" w14:textId="77777777" w:rsidR="006916F9" w:rsidRPr="00940748" w:rsidRDefault="006916F9" w:rsidP="00CF36DF">
            <w:pPr>
              <w:rPr>
                <w:rFonts w:eastAsiaTheme="minorHAnsi"/>
                <w:color w:val="auto"/>
              </w:rPr>
            </w:pPr>
            <w:r w:rsidRPr="00940748">
              <w:rPr>
                <w:rFonts w:eastAsiaTheme="minorHAnsi"/>
                <w:color w:val="auto"/>
              </w:rPr>
              <w:t>Линейка, подведение итогов летней трудовой четверти, награждение победителей школьного конкурса «Класс года». Конкурс фотоколлажей «Наше лето самое…», «Наш класс…», Тематические классные часы, «Посвящение в первоклассники», «Посвящение в пешеходы». «Беслан в наших сердцах» -классные часы, линейка, посвященные трагедии. Минута молчания. День белых рубашек.</w:t>
            </w:r>
          </w:p>
        </w:tc>
      </w:tr>
      <w:tr w:rsidR="006916F9" w:rsidRPr="00545AFA" w14:paraId="38D114AE" w14:textId="77777777" w:rsidTr="00CF36DF">
        <w:tc>
          <w:tcPr>
            <w:tcW w:w="2410" w:type="dxa"/>
          </w:tcPr>
          <w:p w14:paraId="23C08836" w14:textId="77777777" w:rsidR="006916F9" w:rsidRPr="00940748" w:rsidRDefault="006916F9" w:rsidP="00CF36DF">
            <w:pPr>
              <w:jc w:val="left"/>
              <w:rPr>
                <w:rFonts w:eastAsiaTheme="minorHAnsi"/>
                <w:color w:val="auto"/>
              </w:rPr>
            </w:pPr>
            <w:r w:rsidRPr="00940748">
              <w:rPr>
                <w:rFonts w:eastAsiaTheme="minorHAnsi"/>
                <w:color w:val="auto"/>
              </w:rPr>
              <w:t>Мы вместе</w:t>
            </w:r>
          </w:p>
        </w:tc>
        <w:tc>
          <w:tcPr>
            <w:tcW w:w="8364" w:type="dxa"/>
          </w:tcPr>
          <w:p w14:paraId="2C3643BB" w14:textId="77777777" w:rsidR="006916F9" w:rsidRPr="00940748" w:rsidRDefault="006916F9" w:rsidP="00CF36DF">
            <w:pPr>
              <w:rPr>
                <w:rFonts w:eastAsiaTheme="minorHAnsi"/>
                <w:color w:val="auto"/>
              </w:rPr>
            </w:pPr>
            <w:proofErr w:type="spellStart"/>
            <w:r w:rsidRPr="00940748">
              <w:rPr>
                <w:rFonts w:eastAsiaTheme="minorHAnsi"/>
                <w:color w:val="auto"/>
              </w:rPr>
              <w:t>Турслёт</w:t>
            </w:r>
            <w:proofErr w:type="spellEnd"/>
            <w:r w:rsidRPr="00940748">
              <w:rPr>
                <w:rFonts w:eastAsiaTheme="minorHAnsi"/>
                <w:color w:val="auto"/>
              </w:rPr>
              <w:t xml:space="preserve">, </w:t>
            </w:r>
            <w:proofErr w:type="spellStart"/>
            <w:r w:rsidRPr="00940748">
              <w:rPr>
                <w:rFonts w:eastAsiaTheme="minorHAnsi"/>
                <w:color w:val="auto"/>
              </w:rPr>
              <w:t>турград</w:t>
            </w:r>
            <w:proofErr w:type="spellEnd"/>
            <w:r w:rsidRPr="00940748">
              <w:rPr>
                <w:rFonts w:eastAsiaTheme="minorHAnsi"/>
                <w:color w:val="auto"/>
              </w:rPr>
              <w:t>, Семейный День здоровья, коммунарские сборы, ярмарка «Урожайная», сбор макулатуры, благотворительные акции</w:t>
            </w:r>
          </w:p>
        </w:tc>
      </w:tr>
      <w:tr w:rsidR="006916F9" w:rsidRPr="00545AFA" w14:paraId="759D7135" w14:textId="77777777" w:rsidTr="00CF36DF">
        <w:trPr>
          <w:trHeight w:val="756"/>
        </w:trPr>
        <w:tc>
          <w:tcPr>
            <w:tcW w:w="2410" w:type="dxa"/>
          </w:tcPr>
          <w:p w14:paraId="48133672" w14:textId="77777777" w:rsidR="006916F9" w:rsidRPr="00940748" w:rsidRDefault="006916F9" w:rsidP="00CF36DF">
            <w:pPr>
              <w:jc w:val="left"/>
              <w:rPr>
                <w:rFonts w:eastAsiaTheme="minorHAnsi"/>
                <w:color w:val="auto"/>
              </w:rPr>
            </w:pPr>
            <w:r w:rsidRPr="00940748">
              <w:rPr>
                <w:rFonts w:eastAsiaTheme="minorHAnsi"/>
                <w:color w:val="auto"/>
              </w:rPr>
              <w:t>День человека труда.</w:t>
            </w:r>
          </w:p>
        </w:tc>
        <w:tc>
          <w:tcPr>
            <w:tcW w:w="8364" w:type="dxa"/>
          </w:tcPr>
          <w:p w14:paraId="241C8816" w14:textId="77777777" w:rsidR="006916F9" w:rsidRPr="00940748" w:rsidRDefault="006916F9" w:rsidP="00CF36DF">
            <w:pPr>
              <w:rPr>
                <w:rFonts w:eastAsiaTheme="minorHAnsi"/>
                <w:color w:val="auto"/>
              </w:rPr>
            </w:pPr>
            <w:r w:rsidRPr="00940748">
              <w:rPr>
                <w:rFonts w:eastAsiaTheme="minorHAnsi"/>
                <w:color w:val="auto"/>
              </w:rPr>
              <w:t>День Учителя, День самоуправления, поздравление педагогов-ветеранов, весёлые уроки и концерт для учителей. Конкурс проектов «Улыбка учителя». Неделя без турникетов. Фестиваль профессий, экскурсии, мастер-классы</w:t>
            </w:r>
          </w:p>
        </w:tc>
      </w:tr>
      <w:tr w:rsidR="006916F9" w:rsidRPr="00545AFA" w14:paraId="2FBEBB4E" w14:textId="77777777" w:rsidTr="00CF36DF">
        <w:tc>
          <w:tcPr>
            <w:tcW w:w="2410" w:type="dxa"/>
          </w:tcPr>
          <w:p w14:paraId="340CE774" w14:textId="77777777" w:rsidR="006916F9" w:rsidRPr="00940748" w:rsidRDefault="006916F9" w:rsidP="00CF36DF">
            <w:pPr>
              <w:jc w:val="left"/>
              <w:rPr>
                <w:rFonts w:eastAsiaTheme="minorHAnsi"/>
                <w:color w:val="auto"/>
              </w:rPr>
            </w:pPr>
            <w:r w:rsidRPr="00940748">
              <w:rPr>
                <w:rFonts w:eastAsiaTheme="minorHAnsi"/>
                <w:color w:val="auto"/>
              </w:rPr>
              <w:t xml:space="preserve">«День народного единства» </w:t>
            </w:r>
          </w:p>
        </w:tc>
        <w:tc>
          <w:tcPr>
            <w:tcW w:w="8364" w:type="dxa"/>
          </w:tcPr>
          <w:p w14:paraId="6E1827E0" w14:textId="77777777" w:rsidR="006916F9" w:rsidRPr="00940748" w:rsidRDefault="006916F9" w:rsidP="00CF36DF">
            <w:pPr>
              <w:rPr>
                <w:rFonts w:eastAsiaTheme="minorHAnsi"/>
                <w:color w:val="auto"/>
              </w:rPr>
            </w:pPr>
            <w:r w:rsidRPr="00940748">
              <w:rPr>
                <w:rFonts w:eastAsiaTheme="minorHAnsi"/>
                <w:color w:val="auto"/>
              </w:rPr>
              <w:t>«Я – патриот»- игра на знание истории России и государственной символики, КВЕСТ</w:t>
            </w:r>
          </w:p>
        </w:tc>
      </w:tr>
      <w:tr w:rsidR="006916F9" w:rsidRPr="00545AFA" w14:paraId="4AB20AD3" w14:textId="77777777" w:rsidTr="00CF36DF">
        <w:tc>
          <w:tcPr>
            <w:tcW w:w="2410" w:type="dxa"/>
          </w:tcPr>
          <w:p w14:paraId="43246DC9" w14:textId="77777777" w:rsidR="006916F9" w:rsidRPr="00940748" w:rsidRDefault="006916F9" w:rsidP="00CF36DF">
            <w:pPr>
              <w:jc w:val="left"/>
              <w:rPr>
                <w:rFonts w:eastAsiaTheme="minorHAnsi"/>
                <w:color w:val="auto"/>
              </w:rPr>
            </w:pPr>
            <w:r w:rsidRPr="00940748">
              <w:rPr>
                <w:rFonts w:eastAsiaTheme="minorHAnsi"/>
                <w:color w:val="auto"/>
              </w:rPr>
              <w:t>День Матери</w:t>
            </w:r>
          </w:p>
        </w:tc>
        <w:tc>
          <w:tcPr>
            <w:tcW w:w="8364" w:type="dxa"/>
          </w:tcPr>
          <w:p w14:paraId="679498AD" w14:textId="77777777" w:rsidR="006916F9" w:rsidRPr="00940748" w:rsidRDefault="006916F9" w:rsidP="00CF36DF">
            <w:pPr>
              <w:rPr>
                <w:rFonts w:eastAsiaTheme="minorHAnsi"/>
                <w:color w:val="auto"/>
              </w:rPr>
            </w:pPr>
            <w:r w:rsidRPr="00940748">
              <w:rPr>
                <w:rFonts w:eastAsiaTheme="minorHAnsi"/>
                <w:color w:val="auto"/>
              </w:rPr>
              <w:t xml:space="preserve">Интеллектуальная игра, творческие конкурсы, выставки, </w:t>
            </w:r>
            <w:proofErr w:type="spellStart"/>
            <w:r w:rsidRPr="00940748">
              <w:rPr>
                <w:rFonts w:eastAsiaTheme="minorHAnsi"/>
                <w:color w:val="auto"/>
              </w:rPr>
              <w:t>концерт,конкурс</w:t>
            </w:r>
            <w:proofErr w:type="spellEnd"/>
            <w:r w:rsidRPr="00940748">
              <w:rPr>
                <w:rFonts w:eastAsiaTheme="minorHAnsi"/>
                <w:color w:val="auto"/>
              </w:rPr>
              <w:t xml:space="preserve"> «Вместе с мамой»</w:t>
            </w:r>
          </w:p>
        </w:tc>
      </w:tr>
      <w:tr w:rsidR="006916F9" w:rsidRPr="00545AFA" w14:paraId="1BFB75E3" w14:textId="77777777" w:rsidTr="00CF36DF">
        <w:tc>
          <w:tcPr>
            <w:tcW w:w="2410" w:type="dxa"/>
          </w:tcPr>
          <w:p w14:paraId="2B5622A9" w14:textId="77777777" w:rsidR="006916F9" w:rsidRPr="00940748" w:rsidRDefault="006916F9" w:rsidP="00CF36DF">
            <w:pPr>
              <w:jc w:val="left"/>
              <w:rPr>
                <w:rFonts w:eastAsiaTheme="minorHAnsi"/>
                <w:color w:val="auto"/>
              </w:rPr>
            </w:pPr>
            <w:r w:rsidRPr="00940748">
              <w:rPr>
                <w:rFonts w:eastAsiaTheme="minorHAnsi"/>
                <w:color w:val="auto"/>
                <w:shd w:val="clear" w:color="auto" w:fill="FFFFFF"/>
              </w:rPr>
              <w:t>Неделя правовых знаний</w:t>
            </w:r>
          </w:p>
        </w:tc>
        <w:tc>
          <w:tcPr>
            <w:tcW w:w="8364" w:type="dxa"/>
          </w:tcPr>
          <w:p w14:paraId="227C775A" w14:textId="77777777" w:rsidR="006916F9" w:rsidRPr="00940748" w:rsidRDefault="006916F9" w:rsidP="00CF36DF">
            <w:pPr>
              <w:rPr>
                <w:rFonts w:eastAsiaTheme="minorHAnsi"/>
                <w:color w:val="auto"/>
              </w:rPr>
            </w:pPr>
            <w:r w:rsidRPr="00940748">
              <w:rPr>
                <w:rFonts w:eastAsiaTheme="minorHAnsi"/>
                <w:color w:val="auto"/>
              </w:rPr>
              <w:t>Беседы, встречи, круглые столы, интеллектуальные игры с привлечением специалистов</w:t>
            </w:r>
          </w:p>
        </w:tc>
      </w:tr>
      <w:tr w:rsidR="006916F9" w:rsidRPr="00545AFA" w14:paraId="700DCF62" w14:textId="77777777" w:rsidTr="00CF36DF">
        <w:tc>
          <w:tcPr>
            <w:tcW w:w="2410" w:type="dxa"/>
          </w:tcPr>
          <w:p w14:paraId="18E6562A" w14:textId="77777777" w:rsidR="006916F9" w:rsidRPr="00940748" w:rsidRDefault="006916F9" w:rsidP="00CF36DF">
            <w:pPr>
              <w:jc w:val="left"/>
              <w:rPr>
                <w:rFonts w:eastAsiaTheme="minorHAnsi"/>
                <w:color w:val="auto"/>
              </w:rPr>
            </w:pPr>
            <w:r w:rsidRPr="00940748">
              <w:rPr>
                <w:rFonts w:eastAsiaTheme="minorHAnsi"/>
                <w:color w:val="auto"/>
              </w:rPr>
              <w:t xml:space="preserve">День Земли Вятской </w:t>
            </w:r>
          </w:p>
          <w:p w14:paraId="578454C9" w14:textId="77777777" w:rsidR="006916F9" w:rsidRPr="00940748" w:rsidRDefault="006916F9" w:rsidP="00CF36DF">
            <w:pPr>
              <w:jc w:val="left"/>
              <w:rPr>
                <w:rFonts w:eastAsiaTheme="minorHAnsi"/>
                <w:color w:val="auto"/>
                <w:shd w:val="clear" w:color="auto" w:fill="FFFFFF"/>
              </w:rPr>
            </w:pPr>
            <w:r w:rsidRPr="00940748">
              <w:rPr>
                <w:rFonts w:eastAsiaTheme="minorHAnsi"/>
                <w:color w:val="auto"/>
              </w:rPr>
              <w:t>День героев Отечества</w:t>
            </w:r>
          </w:p>
        </w:tc>
        <w:tc>
          <w:tcPr>
            <w:tcW w:w="8364" w:type="dxa"/>
          </w:tcPr>
          <w:p w14:paraId="0AB58075" w14:textId="77777777" w:rsidR="006916F9" w:rsidRPr="00940748" w:rsidRDefault="006916F9" w:rsidP="00CF36DF">
            <w:pPr>
              <w:rPr>
                <w:rFonts w:eastAsiaTheme="minorHAnsi"/>
                <w:color w:val="auto"/>
                <w:shd w:val="clear" w:color="auto" w:fill="FFFFFF"/>
              </w:rPr>
            </w:pPr>
            <w:r w:rsidRPr="00940748">
              <w:rPr>
                <w:rFonts w:eastAsiaTheme="minorHAnsi"/>
                <w:color w:val="auto"/>
                <w:shd w:val="clear" w:color="auto" w:fill="FFFFFF"/>
              </w:rPr>
              <w:t xml:space="preserve">Музейные и библиотечные уроки, </w:t>
            </w:r>
            <w:proofErr w:type="spellStart"/>
            <w:r w:rsidRPr="00940748">
              <w:rPr>
                <w:rFonts w:eastAsiaTheme="minorHAnsi"/>
                <w:color w:val="auto"/>
                <w:shd w:val="clear" w:color="auto" w:fill="FFFFFF"/>
              </w:rPr>
              <w:t>КВЕСТ.Митинг</w:t>
            </w:r>
            <w:proofErr w:type="spellEnd"/>
            <w:r w:rsidRPr="00940748">
              <w:rPr>
                <w:rFonts w:eastAsiaTheme="minorHAnsi"/>
                <w:color w:val="auto"/>
                <w:shd w:val="clear" w:color="auto" w:fill="FFFFFF"/>
              </w:rPr>
              <w:t xml:space="preserve"> Памяти у "Чёрного тюльпана", у Огня Славы </w:t>
            </w:r>
          </w:p>
        </w:tc>
      </w:tr>
      <w:tr w:rsidR="006916F9" w:rsidRPr="00545AFA" w14:paraId="4B6703E4" w14:textId="77777777" w:rsidTr="00CF36DF">
        <w:tc>
          <w:tcPr>
            <w:tcW w:w="2410" w:type="dxa"/>
          </w:tcPr>
          <w:p w14:paraId="5CD9DC5C" w14:textId="77777777" w:rsidR="006916F9" w:rsidRPr="00940748" w:rsidRDefault="006916F9" w:rsidP="00CF36DF">
            <w:pPr>
              <w:jc w:val="left"/>
              <w:rPr>
                <w:rFonts w:eastAsiaTheme="minorHAnsi"/>
                <w:color w:val="auto"/>
                <w:shd w:val="clear" w:color="auto" w:fill="FFFFFF"/>
              </w:rPr>
            </w:pPr>
            <w:r w:rsidRPr="00940748">
              <w:rPr>
                <w:rFonts w:eastAsiaTheme="minorHAnsi"/>
                <w:color w:val="auto"/>
                <w:shd w:val="clear" w:color="auto" w:fill="FFFFFF"/>
              </w:rPr>
              <w:t>Новогодний калейдоскоп</w:t>
            </w:r>
          </w:p>
        </w:tc>
        <w:tc>
          <w:tcPr>
            <w:tcW w:w="8364" w:type="dxa"/>
          </w:tcPr>
          <w:p w14:paraId="2CE795B5" w14:textId="77777777" w:rsidR="006916F9" w:rsidRPr="00940748" w:rsidRDefault="006916F9" w:rsidP="00CF36DF">
            <w:pPr>
              <w:rPr>
                <w:rFonts w:eastAsiaTheme="minorHAnsi"/>
                <w:color w:val="auto"/>
                <w:shd w:val="clear" w:color="auto" w:fill="FFFFFF"/>
              </w:rPr>
            </w:pPr>
            <w:r w:rsidRPr="00940748">
              <w:rPr>
                <w:rFonts w:eastAsiaTheme="minorHAnsi"/>
                <w:color w:val="auto"/>
                <w:shd w:val="clear" w:color="auto" w:fill="FFFFFF"/>
              </w:rPr>
              <w:t>Новогодняя сказка, представление у ёлки, конкурсы на лучшее украшение рекреации и кабинетов, конкурс стенгазет, поздравлений к Новому году</w:t>
            </w:r>
            <w:r w:rsidRPr="00940748">
              <w:rPr>
                <w:rFonts w:eastAsiaTheme="minorHAnsi"/>
                <w:color w:val="auto"/>
              </w:rPr>
              <w:t xml:space="preserve">. Акция «Счастливый Новый год»,  акция «Рука помощи» </w:t>
            </w:r>
          </w:p>
        </w:tc>
      </w:tr>
      <w:tr w:rsidR="006916F9" w:rsidRPr="00545AFA" w14:paraId="7FEC9321" w14:textId="77777777" w:rsidTr="00CF36DF">
        <w:tc>
          <w:tcPr>
            <w:tcW w:w="2410" w:type="dxa"/>
          </w:tcPr>
          <w:p w14:paraId="4A0D1213" w14:textId="77777777" w:rsidR="006916F9" w:rsidRPr="00940748" w:rsidRDefault="006916F9" w:rsidP="00CF36DF">
            <w:pPr>
              <w:jc w:val="left"/>
              <w:rPr>
                <w:rFonts w:eastAsiaTheme="minorHAnsi"/>
                <w:color w:val="auto"/>
              </w:rPr>
            </w:pPr>
            <w:r w:rsidRPr="00940748">
              <w:rPr>
                <w:rFonts w:eastAsiaTheme="minorHAnsi"/>
                <w:color w:val="auto"/>
              </w:rPr>
              <w:t xml:space="preserve">День ученика </w:t>
            </w:r>
          </w:p>
        </w:tc>
        <w:tc>
          <w:tcPr>
            <w:tcW w:w="8364" w:type="dxa"/>
          </w:tcPr>
          <w:p w14:paraId="727B5158" w14:textId="77777777" w:rsidR="006916F9" w:rsidRPr="00940748" w:rsidRDefault="006916F9" w:rsidP="00CF36DF">
            <w:pPr>
              <w:rPr>
                <w:rFonts w:eastAsiaTheme="minorHAnsi"/>
                <w:color w:val="auto"/>
              </w:rPr>
            </w:pPr>
            <w:r w:rsidRPr="00940748">
              <w:rPr>
                <w:rFonts w:eastAsiaTheme="minorHAnsi"/>
                <w:color w:val="auto"/>
              </w:rPr>
              <w:t xml:space="preserve">Конкурс мини-проектов, интеллектуальные игры, </w:t>
            </w:r>
            <w:r w:rsidRPr="00940748">
              <w:rPr>
                <w:rFonts w:eastAsiaTheme="minorHAnsi"/>
                <w:color w:val="auto"/>
                <w:shd w:val="clear" w:color="auto" w:fill="FFFFFF"/>
              </w:rPr>
              <w:t>«Читаем Марихина вместе» сетевая акция, библиотечные уроки</w:t>
            </w:r>
          </w:p>
        </w:tc>
      </w:tr>
      <w:tr w:rsidR="006916F9" w:rsidRPr="00545AFA" w14:paraId="0031FC0E" w14:textId="77777777" w:rsidTr="00CF36DF">
        <w:trPr>
          <w:trHeight w:val="1266"/>
        </w:trPr>
        <w:tc>
          <w:tcPr>
            <w:tcW w:w="2410" w:type="dxa"/>
          </w:tcPr>
          <w:p w14:paraId="31D54410" w14:textId="77777777" w:rsidR="006916F9" w:rsidRPr="00940748" w:rsidRDefault="006916F9" w:rsidP="00CF36DF">
            <w:pPr>
              <w:jc w:val="left"/>
              <w:rPr>
                <w:rFonts w:eastAsiaTheme="minorHAnsi"/>
                <w:color w:val="auto"/>
              </w:rPr>
            </w:pPr>
            <w:r w:rsidRPr="00940748">
              <w:rPr>
                <w:rFonts w:eastAsiaTheme="minorHAnsi"/>
                <w:color w:val="auto"/>
              </w:rPr>
              <w:t>Месячник военно-патриотического воспитания</w:t>
            </w:r>
          </w:p>
        </w:tc>
        <w:tc>
          <w:tcPr>
            <w:tcW w:w="8364" w:type="dxa"/>
          </w:tcPr>
          <w:p w14:paraId="5DA0E304" w14:textId="77777777" w:rsidR="006916F9" w:rsidRPr="00940748" w:rsidRDefault="006916F9" w:rsidP="00CF36DF">
            <w:pPr>
              <w:rPr>
                <w:rFonts w:eastAsiaTheme="minorHAnsi"/>
                <w:color w:val="auto"/>
              </w:rPr>
            </w:pPr>
            <w:r w:rsidRPr="00940748">
              <w:rPr>
                <w:rFonts w:eastAsiaTheme="minorHAnsi"/>
                <w:color w:val="auto"/>
              </w:rPr>
              <w:t xml:space="preserve">Просмотр видео, обсуждение, классные часы, музейные и библиотечные уроки, Международная акция «Читаем детям о блокаде». Конкурс чтецов (школьный этап) «Воинская слава». День защитников Отечества. Уроки мужества. День здоровья. Конкурс «А ну-ка, парни!», Смотр строя и </w:t>
            </w:r>
            <w:proofErr w:type="spellStart"/>
            <w:r w:rsidRPr="00940748">
              <w:rPr>
                <w:rFonts w:eastAsiaTheme="minorHAnsi"/>
                <w:color w:val="auto"/>
              </w:rPr>
              <w:t>песни</w:t>
            </w:r>
            <w:r w:rsidRPr="00940748">
              <w:rPr>
                <w:bCs/>
                <w:color w:val="auto"/>
              </w:rPr>
              <w:t>День</w:t>
            </w:r>
            <w:proofErr w:type="spellEnd"/>
            <w:r w:rsidRPr="00940748">
              <w:rPr>
                <w:bCs/>
                <w:color w:val="auto"/>
              </w:rPr>
              <w:t xml:space="preserve"> памяти </w:t>
            </w:r>
            <w:proofErr w:type="spellStart"/>
            <w:r w:rsidRPr="00940748">
              <w:rPr>
                <w:bCs/>
                <w:color w:val="auto"/>
              </w:rPr>
              <w:t>Р.Шубина</w:t>
            </w:r>
            <w:proofErr w:type="spellEnd"/>
            <w:r w:rsidRPr="00940748">
              <w:rPr>
                <w:bCs/>
                <w:color w:val="auto"/>
              </w:rPr>
              <w:t xml:space="preserve"> (соревнования по биатлону).День памяти </w:t>
            </w:r>
            <w:proofErr w:type="spellStart"/>
            <w:r w:rsidRPr="00940748">
              <w:rPr>
                <w:bCs/>
                <w:color w:val="auto"/>
              </w:rPr>
              <w:t>В.И.Десяткова</w:t>
            </w:r>
            <w:proofErr w:type="spellEnd"/>
            <w:r w:rsidRPr="00940748">
              <w:rPr>
                <w:bCs/>
                <w:color w:val="auto"/>
              </w:rPr>
              <w:t>,</w:t>
            </w:r>
            <w:r w:rsidRPr="00940748">
              <w:rPr>
                <w:rFonts w:eastAsiaTheme="minorHAnsi"/>
                <w:color w:val="auto"/>
              </w:rPr>
              <w:t xml:space="preserve"> День белых рубашек</w:t>
            </w:r>
          </w:p>
        </w:tc>
      </w:tr>
      <w:tr w:rsidR="006916F9" w:rsidRPr="00545AFA" w14:paraId="03A8B57E" w14:textId="77777777" w:rsidTr="00CF36DF">
        <w:tc>
          <w:tcPr>
            <w:tcW w:w="2410" w:type="dxa"/>
          </w:tcPr>
          <w:p w14:paraId="189F5245" w14:textId="77777777" w:rsidR="006916F9" w:rsidRPr="00940748" w:rsidRDefault="006916F9" w:rsidP="00CF36DF">
            <w:pPr>
              <w:ind w:firstLine="36"/>
              <w:jc w:val="left"/>
              <w:rPr>
                <w:rFonts w:eastAsiaTheme="minorHAnsi"/>
                <w:color w:val="auto"/>
              </w:rPr>
            </w:pPr>
            <w:r w:rsidRPr="00940748">
              <w:rPr>
                <w:rFonts w:eastAsiaTheme="minorHAnsi"/>
                <w:color w:val="auto"/>
              </w:rPr>
              <w:t>Праздник Весны</w:t>
            </w:r>
          </w:p>
        </w:tc>
        <w:tc>
          <w:tcPr>
            <w:tcW w:w="8364" w:type="dxa"/>
          </w:tcPr>
          <w:p w14:paraId="3323E8DA" w14:textId="77777777" w:rsidR="006916F9" w:rsidRPr="00940748" w:rsidRDefault="006916F9" w:rsidP="00CF36DF">
            <w:pPr>
              <w:rPr>
                <w:rFonts w:eastAsiaTheme="minorHAnsi"/>
                <w:color w:val="auto"/>
              </w:rPr>
            </w:pPr>
            <w:r w:rsidRPr="00940748">
              <w:rPr>
                <w:rFonts w:eastAsiaTheme="minorHAnsi"/>
                <w:color w:val="auto"/>
              </w:rPr>
              <w:t xml:space="preserve">Игра </w:t>
            </w:r>
            <w:r w:rsidRPr="00940748">
              <w:rPr>
                <w:bCs/>
                <w:color w:val="auto"/>
              </w:rPr>
              <w:t>«А ну-ка, девочки!»</w:t>
            </w:r>
            <w:r w:rsidRPr="00940748">
              <w:rPr>
                <w:rFonts w:eastAsiaTheme="minorHAnsi"/>
                <w:color w:val="auto"/>
              </w:rPr>
              <w:t>, творческие конкурсы, выставки, концерт, день самоуправления,  Фестиваль «</w:t>
            </w:r>
            <w:proofErr w:type="spellStart"/>
            <w:r w:rsidRPr="00940748">
              <w:rPr>
                <w:rFonts w:eastAsiaTheme="minorHAnsi"/>
                <w:color w:val="auto"/>
              </w:rPr>
              <w:t>Семь+Я</w:t>
            </w:r>
            <w:proofErr w:type="spellEnd"/>
            <w:r w:rsidRPr="00940748">
              <w:rPr>
                <w:rFonts w:eastAsiaTheme="minorHAnsi"/>
                <w:color w:val="auto"/>
              </w:rPr>
              <w:t>», Большой весенний концерт</w:t>
            </w:r>
          </w:p>
        </w:tc>
      </w:tr>
      <w:tr w:rsidR="006916F9" w:rsidRPr="00545AFA" w14:paraId="22376B88" w14:textId="77777777" w:rsidTr="00CF36DF">
        <w:tc>
          <w:tcPr>
            <w:tcW w:w="2410" w:type="dxa"/>
          </w:tcPr>
          <w:p w14:paraId="7A475499" w14:textId="77777777" w:rsidR="006916F9" w:rsidRPr="00940748" w:rsidRDefault="006916F9" w:rsidP="00CF36DF">
            <w:pPr>
              <w:ind w:firstLine="36"/>
              <w:jc w:val="left"/>
              <w:rPr>
                <w:rFonts w:eastAsiaTheme="minorHAnsi"/>
                <w:color w:val="auto"/>
              </w:rPr>
            </w:pPr>
            <w:r w:rsidRPr="00940748">
              <w:rPr>
                <w:rFonts w:eastAsiaTheme="minorHAnsi"/>
                <w:color w:val="auto"/>
                <w:shd w:val="clear" w:color="auto" w:fill="FFFFFF"/>
              </w:rPr>
              <w:t>Вахта Памяти</w:t>
            </w:r>
          </w:p>
        </w:tc>
        <w:tc>
          <w:tcPr>
            <w:tcW w:w="8364" w:type="dxa"/>
          </w:tcPr>
          <w:p w14:paraId="1D8569C5" w14:textId="77777777" w:rsidR="006916F9" w:rsidRPr="00940748" w:rsidRDefault="006916F9" w:rsidP="00CF36DF">
            <w:pPr>
              <w:rPr>
                <w:rFonts w:eastAsiaTheme="minorHAnsi"/>
                <w:color w:val="auto"/>
              </w:rPr>
            </w:pPr>
            <w:r w:rsidRPr="00940748">
              <w:rPr>
                <w:rFonts w:eastAsiaTheme="minorHAnsi"/>
                <w:color w:val="auto"/>
              </w:rPr>
              <w:t xml:space="preserve">Почетный караул, проект «Стена Памяти», Эстафета памяти – рассказы о прадедах, участниках </w:t>
            </w:r>
            <w:proofErr w:type="spellStart"/>
            <w:r w:rsidRPr="00940748">
              <w:rPr>
                <w:rFonts w:eastAsiaTheme="minorHAnsi"/>
                <w:color w:val="auto"/>
              </w:rPr>
              <w:t>ВОв</w:t>
            </w:r>
            <w:proofErr w:type="spellEnd"/>
            <w:r w:rsidRPr="00940748">
              <w:rPr>
                <w:rFonts w:eastAsiaTheme="minorHAnsi"/>
                <w:color w:val="auto"/>
              </w:rPr>
              <w:t xml:space="preserve"> в ВК, Бессмертный полк, Окна победы, Фонарики победы – всероссийские акции, эстафета по улицам города Всероссийская акция «Окна России»</w:t>
            </w:r>
          </w:p>
        </w:tc>
      </w:tr>
      <w:tr w:rsidR="006916F9" w:rsidRPr="00545AFA" w14:paraId="1B740E51" w14:textId="77777777" w:rsidTr="00CF36DF">
        <w:tc>
          <w:tcPr>
            <w:tcW w:w="2410" w:type="dxa"/>
          </w:tcPr>
          <w:p w14:paraId="43250664" w14:textId="77777777" w:rsidR="006916F9" w:rsidRPr="00940748" w:rsidRDefault="006916F9" w:rsidP="00CF36DF">
            <w:pPr>
              <w:ind w:firstLine="36"/>
              <w:rPr>
                <w:bCs/>
                <w:color w:val="auto"/>
              </w:rPr>
            </w:pPr>
            <w:r w:rsidRPr="00940748">
              <w:rPr>
                <w:rFonts w:eastAsiaTheme="minorHAnsi"/>
                <w:color w:val="auto"/>
                <w:shd w:val="clear" w:color="auto" w:fill="FFFFFF"/>
              </w:rPr>
              <w:t>Школьный конкурс «Ученик года»</w:t>
            </w:r>
          </w:p>
        </w:tc>
        <w:tc>
          <w:tcPr>
            <w:tcW w:w="8364" w:type="dxa"/>
          </w:tcPr>
          <w:p w14:paraId="7E72F6D4" w14:textId="77777777" w:rsidR="006916F9" w:rsidRPr="00940748" w:rsidRDefault="006916F9" w:rsidP="00CF36DF">
            <w:pPr>
              <w:rPr>
                <w:rFonts w:eastAsiaTheme="minorHAnsi"/>
                <w:color w:val="auto"/>
              </w:rPr>
            </w:pPr>
            <w:r w:rsidRPr="00940748">
              <w:rPr>
                <w:rFonts w:eastAsiaTheme="minorHAnsi"/>
                <w:color w:val="auto"/>
              </w:rPr>
              <w:t>Номинации «Стремление к знаниям», «Научный поиск», «Спортивная гордость», «Добрых дел мастера», «Школьные звёзды».</w:t>
            </w:r>
          </w:p>
        </w:tc>
      </w:tr>
      <w:tr w:rsidR="006916F9" w:rsidRPr="00545AFA" w14:paraId="29F24320" w14:textId="77777777" w:rsidTr="00CF36DF">
        <w:tc>
          <w:tcPr>
            <w:tcW w:w="2410" w:type="dxa"/>
          </w:tcPr>
          <w:p w14:paraId="4E55F119" w14:textId="77777777" w:rsidR="006916F9" w:rsidRPr="00940748" w:rsidRDefault="006916F9" w:rsidP="00CF36DF">
            <w:pPr>
              <w:rPr>
                <w:rFonts w:eastAsiaTheme="minorHAnsi"/>
                <w:color w:val="auto"/>
                <w:shd w:val="clear" w:color="auto" w:fill="FFFFFF"/>
              </w:rPr>
            </w:pPr>
            <w:r w:rsidRPr="00940748">
              <w:rPr>
                <w:rFonts w:eastAsiaTheme="minorHAnsi"/>
                <w:color w:val="auto"/>
                <w:shd w:val="clear" w:color="auto" w:fill="FFFFFF"/>
              </w:rPr>
              <w:t>Школьный конкурс «Класс года»</w:t>
            </w:r>
          </w:p>
        </w:tc>
        <w:tc>
          <w:tcPr>
            <w:tcW w:w="8364" w:type="dxa"/>
          </w:tcPr>
          <w:p w14:paraId="520F2459" w14:textId="77777777" w:rsidR="006916F9" w:rsidRPr="00940748" w:rsidRDefault="006916F9" w:rsidP="00CF36DF">
            <w:pPr>
              <w:rPr>
                <w:rFonts w:eastAsiaTheme="minorHAnsi"/>
                <w:color w:val="auto"/>
                <w:shd w:val="clear" w:color="auto" w:fill="FFFFFF"/>
              </w:rPr>
            </w:pPr>
            <w:r w:rsidRPr="00940748">
              <w:rPr>
                <w:rFonts w:eastAsiaTheme="minorHAnsi"/>
                <w:color w:val="auto"/>
                <w:shd w:val="clear" w:color="auto" w:fill="FFFFFF"/>
              </w:rPr>
              <w:t>Номинации - Самый интеллектуальный, Самый спортивный, Самый активный, Лучшая классная комната</w:t>
            </w:r>
          </w:p>
        </w:tc>
      </w:tr>
    </w:tbl>
    <w:p w14:paraId="4E05DF77" w14:textId="77777777" w:rsidR="006916F9" w:rsidRPr="00D1313A" w:rsidRDefault="006916F9" w:rsidP="006916F9">
      <w:pPr>
        <w:tabs>
          <w:tab w:val="left" w:pos="993"/>
        </w:tabs>
        <w:ind w:left="709"/>
        <w:rPr>
          <w:color w:val="auto"/>
          <w:sz w:val="28"/>
        </w:rPr>
      </w:pPr>
    </w:p>
    <w:p w14:paraId="525AC4F3" w14:textId="77777777" w:rsidR="006916F9" w:rsidRPr="00D1313A" w:rsidRDefault="006916F9" w:rsidP="006916F9">
      <w:pPr>
        <w:tabs>
          <w:tab w:val="left" w:pos="851"/>
        </w:tabs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Внешкольные мероприятия</w:t>
      </w:r>
    </w:p>
    <w:p w14:paraId="7F428D9E" w14:textId="77777777" w:rsidR="006916F9" w:rsidRPr="00D1313A" w:rsidRDefault="006916F9" w:rsidP="006916F9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373FE374" w14:textId="77777777" w:rsidR="006916F9" w:rsidRPr="00D1313A" w:rsidRDefault="006916F9" w:rsidP="006916F9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модулям;</w:t>
      </w:r>
    </w:p>
    <w:p w14:paraId="2905B920" w14:textId="77777777" w:rsidR="006916F9" w:rsidRPr="00D1313A" w:rsidRDefault="006916F9" w:rsidP="006916F9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B9BCE40" w14:textId="77777777" w:rsidR="006916F9" w:rsidRPr="00D1313A" w:rsidRDefault="006916F9" w:rsidP="006916F9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D1313A">
        <w:rPr>
          <w:color w:val="auto"/>
          <w:sz w:val="28"/>
        </w:rPr>
        <w:t>биографий</w:t>
      </w:r>
      <w:proofErr w:type="gramEnd"/>
      <w:r w:rsidRPr="00D1313A">
        <w:rPr>
          <w:color w:val="auto"/>
          <w:sz w:val="28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03444DFD" w14:textId="77777777" w:rsidR="006916F9" w:rsidRPr="00D1313A" w:rsidRDefault="006916F9" w:rsidP="006916F9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E708320" w14:textId="77777777" w:rsidR="006916F9" w:rsidRDefault="006916F9" w:rsidP="006916F9">
      <w:pPr>
        <w:tabs>
          <w:tab w:val="left" w:pos="851"/>
          <w:tab w:val="left" w:pos="2977"/>
        </w:tabs>
        <w:ind w:firstLine="709"/>
        <w:rPr>
          <w:b/>
          <w:color w:val="auto"/>
          <w:sz w:val="28"/>
        </w:rPr>
      </w:pPr>
    </w:p>
    <w:p w14:paraId="6D6366E0" w14:textId="77777777" w:rsidR="006916F9" w:rsidRPr="00D1313A" w:rsidRDefault="006916F9" w:rsidP="006916F9">
      <w:pPr>
        <w:tabs>
          <w:tab w:val="left" w:pos="851"/>
          <w:tab w:val="left" w:pos="2977"/>
        </w:tabs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14:paraId="196E80B6" w14:textId="77777777" w:rsidR="006916F9" w:rsidRPr="00D1313A" w:rsidRDefault="006916F9" w:rsidP="006916F9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3F4C77CC" w14:textId="77777777" w:rsidR="006916F9" w:rsidRPr="00D1313A" w:rsidRDefault="006916F9" w:rsidP="006916F9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14:paraId="739C90FE" w14:textId="77777777" w:rsidR="006916F9" w:rsidRPr="00D1313A" w:rsidRDefault="006916F9" w:rsidP="006916F9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58734FD7" w14:textId="77777777" w:rsidR="006916F9" w:rsidRPr="00D1313A" w:rsidRDefault="006916F9" w:rsidP="006916F9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5ACAD6C7" w14:textId="77777777" w:rsidR="006916F9" w:rsidRPr="00D1313A" w:rsidRDefault="006916F9" w:rsidP="006916F9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29E6ACF" w14:textId="77777777" w:rsidR="006916F9" w:rsidRPr="00D1313A" w:rsidRDefault="006916F9" w:rsidP="006916F9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02744ADD" w14:textId="77777777" w:rsidR="006916F9" w:rsidRPr="00D1313A" w:rsidRDefault="006916F9" w:rsidP="006916F9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4268B496" w14:textId="77777777" w:rsidR="006916F9" w:rsidRPr="00D1313A" w:rsidRDefault="006916F9" w:rsidP="006916F9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популяризацию символики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45E4B017" w14:textId="77777777" w:rsidR="006916F9" w:rsidRPr="00D1313A" w:rsidRDefault="006916F9" w:rsidP="006916F9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подготовку и размещение регулярно сменяемых экспозиций </w:t>
      </w:r>
      <w:proofErr w:type="gramStart"/>
      <w:r w:rsidRPr="00D1313A">
        <w:rPr>
          <w:color w:val="auto"/>
          <w:sz w:val="28"/>
        </w:rPr>
        <w:t>творческих работ</w:t>
      </w:r>
      <w:proofErr w:type="gramEnd"/>
      <w:r w:rsidRPr="00D1313A">
        <w:rPr>
          <w:color w:val="auto"/>
          <w:sz w:val="28"/>
        </w:rPr>
        <w:t xml:space="preserve"> обучающихся в разных предметных областях, демонстрирующих их способности, знакомящих с работами друг друга; </w:t>
      </w:r>
    </w:p>
    <w:p w14:paraId="71444BC7" w14:textId="77777777" w:rsidR="006916F9" w:rsidRPr="00D1313A" w:rsidRDefault="006916F9" w:rsidP="006916F9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14:paraId="641C00EF" w14:textId="77777777" w:rsidR="006916F9" w:rsidRPr="00D1313A" w:rsidRDefault="006916F9" w:rsidP="006916F9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215CC38B" w14:textId="77777777" w:rsidR="006916F9" w:rsidRPr="00D1313A" w:rsidRDefault="006916F9" w:rsidP="006916F9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7EC6627D" w14:textId="77777777" w:rsidR="006916F9" w:rsidRPr="00D1313A" w:rsidRDefault="006916F9" w:rsidP="006916F9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14:paraId="1BBD620E" w14:textId="77777777" w:rsidR="006916F9" w:rsidRPr="00D1313A" w:rsidRDefault="006916F9" w:rsidP="006916F9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4B676450" w14:textId="77777777" w:rsidR="006916F9" w:rsidRPr="00D1313A" w:rsidRDefault="006916F9" w:rsidP="006916F9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588037DD" w14:textId="77777777" w:rsidR="006916F9" w:rsidRPr="00D1313A" w:rsidRDefault="006916F9" w:rsidP="006916F9">
      <w:pPr>
        <w:tabs>
          <w:tab w:val="left" w:pos="993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49EBFB37" w14:textId="77777777" w:rsidR="006916F9" w:rsidRPr="00D1313A" w:rsidRDefault="006916F9" w:rsidP="006916F9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14:paraId="7D115654" w14:textId="77777777" w:rsidR="006916F9" w:rsidRPr="00D1313A" w:rsidRDefault="006916F9" w:rsidP="006916F9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1D29BD31" w14:textId="77777777" w:rsidR="006916F9" w:rsidRPr="00D1313A" w:rsidRDefault="006916F9" w:rsidP="006916F9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тематические родительские собрания в классах, общешкольные </w:t>
      </w:r>
      <w:r w:rsidRPr="00D1313A">
        <w:rPr>
          <w:color w:val="auto"/>
          <w:sz w:val="28"/>
        </w:rPr>
        <w:lastRenderedPageBreak/>
        <w:t>родительские собрания по вопросам воспитания, взаимоотношений обучающихся и педагогов, условий обучения и воспитания;</w:t>
      </w:r>
    </w:p>
    <w:p w14:paraId="654BD132" w14:textId="77777777" w:rsidR="006916F9" w:rsidRPr="00D1313A" w:rsidRDefault="006916F9" w:rsidP="006916F9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родительские дни, в которые родители (законные представители) могут посещать уроки и внеурочные занятия;</w:t>
      </w:r>
    </w:p>
    <w:p w14:paraId="28A5678C" w14:textId="77777777" w:rsidR="006916F9" w:rsidRPr="00D1313A" w:rsidRDefault="006916F9" w:rsidP="006916F9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работу семейных клубов, </w:t>
      </w:r>
      <w:r w:rsidRPr="000F4BFB">
        <w:rPr>
          <w:color w:val="auto"/>
          <w:sz w:val="28"/>
        </w:rPr>
        <w:t>родительских гостиных, предоставляющих</w:t>
      </w:r>
      <w:r w:rsidRPr="00D1313A">
        <w:rPr>
          <w:color w:val="auto"/>
          <w:sz w:val="28"/>
        </w:rPr>
        <w:t xml:space="preserve"> родителям, педагогам и обучающимся площадку для совместного досуга и общения, с обсуждением актуальных вопросов воспитания;</w:t>
      </w:r>
    </w:p>
    <w:p w14:paraId="6C822D6A" w14:textId="77777777" w:rsidR="006916F9" w:rsidRPr="00D1313A" w:rsidRDefault="006916F9" w:rsidP="006916F9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59152741" w14:textId="77777777" w:rsidR="006916F9" w:rsidRPr="00D1313A" w:rsidRDefault="006916F9" w:rsidP="006916F9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родительские форумы на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1B8FCA3F" w14:textId="77777777" w:rsidR="006916F9" w:rsidRPr="00D1313A" w:rsidRDefault="006916F9" w:rsidP="006916F9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 соответствии с порядком привлечения родителей (законных представителей);</w:t>
      </w:r>
    </w:p>
    <w:p w14:paraId="764EA05C" w14:textId="77777777" w:rsidR="006916F9" w:rsidRPr="00D1313A" w:rsidRDefault="006916F9" w:rsidP="006916F9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416AE295" w14:textId="77777777" w:rsidR="006916F9" w:rsidRPr="00D1313A" w:rsidRDefault="006916F9" w:rsidP="006916F9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14:paraId="3C833D07" w14:textId="77777777" w:rsidR="006916F9" w:rsidRPr="00C60317" w:rsidRDefault="006916F9" w:rsidP="006916F9">
      <w:pPr>
        <w:widowControl/>
        <w:ind w:firstLine="709"/>
        <w:rPr>
          <w:color w:val="auto"/>
          <w:sz w:val="28"/>
        </w:rPr>
      </w:pPr>
      <w:r w:rsidRPr="00C60317">
        <w:rPr>
          <w:color w:val="auto"/>
          <w:sz w:val="28"/>
        </w:rPr>
        <w:t xml:space="preserve">В школе созданы: </w:t>
      </w:r>
    </w:p>
    <w:p w14:paraId="11C919A6" w14:textId="77777777" w:rsidR="006916F9" w:rsidRPr="00C60317" w:rsidRDefault="006916F9" w:rsidP="006916F9">
      <w:pPr>
        <w:widowControl/>
        <w:ind w:firstLine="709"/>
        <w:rPr>
          <w:color w:val="auto"/>
          <w:sz w:val="28"/>
        </w:rPr>
      </w:pPr>
      <w:r w:rsidRPr="00C60317">
        <w:rPr>
          <w:color w:val="auto"/>
          <w:sz w:val="28"/>
        </w:rPr>
        <w:t xml:space="preserve">Совет школы, общешкольный родительский комитет (ОРК), комиссия по урегулированию споров и конфликтных ситуаций, родительский патруль, участвующие в управлении образовательной организацией и решении вопросов воспитания и социализации их детей; </w:t>
      </w:r>
    </w:p>
    <w:p w14:paraId="6AE9C28E" w14:textId="77777777" w:rsidR="006916F9" w:rsidRPr="00C60317" w:rsidRDefault="006916F9" w:rsidP="006916F9">
      <w:pPr>
        <w:widowControl/>
        <w:ind w:firstLine="709"/>
        <w:rPr>
          <w:color w:val="auto"/>
          <w:sz w:val="28"/>
        </w:rPr>
      </w:pPr>
      <w:r w:rsidRPr="00C60317">
        <w:rPr>
          <w:color w:val="auto"/>
          <w:sz w:val="28"/>
        </w:rPr>
        <w:t>Экспертный совет, в состав которого входят представители ОРК, и «Родительский контроль», осуществляющие проверку качества питания в школьной столовой</w:t>
      </w:r>
    </w:p>
    <w:p w14:paraId="24D9A5D8" w14:textId="77777777" w:rsidR="006916F9" w:rsidRPr="00C60317" w:rsidRDefault="006916F9" w:rsidP="006916F9">
      <w:pPr>
        <w:widowControl/>
        <w:ind w:firstLine="709"/>
        <w:rPr>
          <w:color w:val="auto"/>
          <w:sz w:val="28"/>
        </w:rPr>
      </w:pPr>
      <w:r w:rsidRPr="00C60317">
        <w:rPr>
          <w:color w:val="auto"/>
          <w:sz w:val="28"/>
        </w:rPr>
        <w:t>Проводится «</w:t>
      </w:r>
      <w:proofErr w:type="spellStart"/>
      <w:r w:rsidRPr="00C60317">
        <w:rPr>
          <w:color w:val="auto"/>
          <w:sz w:val="28"/>
        </w:rPr>
        <w:t>Педлекторий</w:t>
      </w:r>
      <w:proofErr w:type="spellEnd"/>
      <w:r w:rsidRPr="00C60317">
        <w:rPr>
          <w:color w:val="auto"/>
          <w:sz w:val="28"/>
        </w:rPr>
        <w:t>», на котором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</w:t>
      </w:r>
    </w:p>
    <w:p w14:paraId="4CBC0471" w14:textId="77777777" w:rsidR="006916F9" w:rsidRDefault="006916F9" w:rsidP="006916F9">
      <w:pPr>
        <w:widowControl/>
        <w:ind w:firstLine="709"/>
        <w:rPr>
          <w:b/>
          <w:color w:val="auto"/>
          <w:sz w:val="28"/>
        </w:rPr>
      </w:pPr>
    </w:p>
    <w:p w14:paraId="64034CFF" w14:textId="77777777" w:rsidR="006916F9" w:rsidRPr="00D1313A" w:rsidRDefault="006916F9" w:rsidP="006916F9">
      <w:pPr>
        <w:widowControl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Самоуправление</w:t>
      </w:r>
    </w:p>
    <w:p w14:paraId="6DADCCB1" w14:textId="77777777" w:rsidR="006916F9" w:rsidRPr="00D1313A" w:rsidRDefault="006916F9" w:rsidP="006916F9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3F929E62" w14:textId="77777777" w:rsidR="006916F9" w:rsidRPr="00D1313A" w:rsidRDefault="006916F9" w:rsidP="006916F9">
      <w:pPr>
        <w:numPr>
          <w:ilvl w:val="0"/>
          <w:numId w:val="11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представление органами ученического самоуправления </w:t>
      </w:r>
      <w:proofErr w:type="gramStart"/>
      <w:r w:rsidRPr="00D1313A">
        <w:rPr>
          <w:color w:val="auto"/>
          <w:sz w:val="28"/>
        </w:rPr>
        <w:t>интересов</w:t>
      </w:r>
      <w:proofErr w:type="gramEnd"/>
      <w:r w:rsidRPr="00D1313A">
        <w:rPr>
          <w:color w:val="auto"/>
          <w:sz w:val="28"/>
        </w:rPr>
        <w:t xml:space="preserve"> обучающихся в процессе управления общеобразовательной организацией; </w:t>
      </w:r>
    </w:p>
    <w:p w14:paraId="76D2E7A5" w14:textId="77777777" w:rsidR="006916F9" w:rsidRPr="00D1313A" w:rsidRDefault="006916F9" w:rsidP="006916F9">
      <w:pPr>
        <w:numPr>
          <w:ilvl w:val="0"/>
          <w:numId w:val="11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защиту органами ученического самоуправления законных интересов и </w:t>
      </w:r>
      <w:proofErr w:type="gramStart"/>
      <w:r w:rsidRPr="00D1313A">
        <w:rPr>
          <w:color w:val="auto"/>
          <w:sz w:val="28"/>
        </w:rPr>
        <w:t>прав</w:t>
      </w:r>
      <w:proofErr w:type="gramEnd"/>
      <w:r w:rsidRPr="00D1313A">
        <w:rPr>
          <w:color w:val="auto"/>
          <w:sz w:val="28"/>
        </w:rPr>
        <w:t xml:space="preserve"> обучающихся;</w:t>
      </w:r>
    </w:p>
    <w:p w14:paraId="140DA12D" w14:textId="77777777" w:rsidR="006916F9" w:rsidRPr="000F4BFB" w:rsidRDefault="006916F9" w:rsidP="006916F9">
      <w:pPr>
        <w:numPr>
          <w:ilvl w:val="0"/>
          <w:numId w:val="11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</w:t>
      </w:r>
      <w:r w:rsidRPr="000F4BFB">
        <w:rPr>
          <w:color w:val="auto"/>
          <w:sz w:val="28"/>
        </w:rPr>
        <w:lastRenderedPageBreak/>
        <w:t xml:space="preserve">календарного плана воспитательной работы, в анализе воспитательной деятельности в общеобразовательной организации. </w:t>
      </w:r>
    </w:p>
    <w:p w14:paraId="69ECF51D" w14:textId="77777777" w:rsidR="006916F9" w:rsidRPr="004E42C8" w:rsidRDefault="006916F9" w:rsidP="006916F9">
      <w:pPr>
        <w:tabs>
          <w:tab w:val="left" w:pos="851"/>
        </w:tabs>
        <w:ind w:firstLine="709"/>
        <w:rPr>
          <w:color w:val="auto"/>
          <w:sz w:val="28"/>
        </w:rPr>
      </w:pPr>
      <w:r w:rsidRPr="004E42C8">
        <w:rPr>
          <w:color w:val="auto"/>
          <w:sz w:val="28"/>
        </w:rPr>
        <w:t xml:space="preserve">В школе работает детское объединение «Центр школьника», являющегося органом школьного ученического самоуправления. Деятельность детского объединения «Центр школьника» осуществляется согласно Устава ООГДЮО РДШ и Устава школы. Для координации работы в состав органа самоуправления входят директор, заместитель директора по воспитательной работе, педагог – организатор, педагоги-кураторы. Во главе детского самоуправления находится Совет Лидеров детского объединения. Его основу составляют: Президент и Лидеры направлений деятельности РДШ.  С 2018 года на базе школы действует первичное отделение Кировского регионального отделения РДШ. </w:t>
      </w:r>
    </w:p>
    <w:p w14:paraId="42845B76" w14:textId="77777777" w:rsidR="006916F9" w:rsidRPr="004E42C8" w:rsidRDefault="006916F9" w:rsidP="006916F9">
      <w:pPr>
        <w:tabs>
          <w:tab w:val="left" w:pos="851"/>
        </w:tabs>
        <w:ind w:firstLine="709"/>
        <w:rPr>
          <w:color w:val="auto"/>
          <w:sz w:val="28"/>
        </w:rPr>
      </w:pPr>
      <w:r w:rsidRPr="004E42C8">
        <w:rPr>
          <w:color w:val="auto"/>
          <w:sz w:val="28"/>
        </w:rPr>
        <w:t>Работа строится с учётом плана работы регионального отделения РДШ (Дни единых действий), районной программы «Фестиваль фестивалей» на основе традиционных школьных дел.</w:t>
      </w:r>
    </w:p>
    <w:p w14:paraId="6AB5965B" w14:textId="77777777" w:rsidR="006916F9" w:rsidRDefault="006916F9" w:rsidP="006916F9">
      <w:pPr>
        <w:tabs>
          <w:tab w:val="left" w:pos="851"/>
        </w:tabs>
        <w:ind w:firstLine="709"/>
        <w:rPr>
          <w:b/>
          <w:color w:val="auto"/>
          <w:sz w:val="28"/>
        </w:rPr>
      </w:pPr>
    </w:p>
    <w:p w14:paraId="53560EC1" w14:textId="77777777" w:rsidR="006916F9" w:rsidRDefault="006916F9" w:rsidP="006916F9">
      <w:pPr>
        <w:tabs>
          <w:tab w:val="left" w:pos="851"/>
        </w:tabs>
        <w:ind w:firstLine="709"/>
        <w:rPr>
          <w:b/>
          <w:color w:val="auto"/>
          <w:sz w:val="28"/>
        </w:rPr>
      </w:pPr>
    </w:p>
    <w:p w14:paraId="2780D8F5" w14:textId="77777777" w:rsidR="006916F9" w:rsidRPr="00D1313A" w:rsidRDefault="006916F9" w:rsidP="006916F9">
      <w:pPr>
        <w:tabs>
          <w:tab w:val="left" w:pos="851"/>
        </w:tabs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Профилактика и безопасность</w:t>
      </w:r>
    </w:p>
    <w:p w14:paraId="150FF67D" w14:textId="77777777" w:rsidR="006916F9" w:rsidRPr="00D1313A" w:rsidRDefault="006916F9" w:rsidP="006916F9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деятельности педагогического коллектива по созданию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206FD7D4" w14:textId="77777777" w:rsidR="006916F9" w:rsidRPr="00D1313A" w:rsidRDefault="006916F9" w:rsidP="006916F9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7DB79F40" w14:textId="77777777" w:rsidR="006916F9" w:rsidRPr="00D1313A" w:rsidRDefault="006916F9" w:rsidP="006916F9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D1313A">
        <w:rPr>
          <w:color w:val="auto"/>
          <w:sz w:val="28"/>
        </w:rPr>
        <w:t>конфликтологов</w:t>
      </w:r>
      <w:proofErr w:type="spellEnd"/>
      <w:r w:rsidRPr="00D1313A">
        <w:rPr>
          <w:color w:val="auto"/>
          <w:sz w:val="28"/>
        </w:rPr>
        <w:t xml:space="preserve">, коррекционных педагогов, работников социальных служб, правоохранительных органов, опеки и т. д.); </w:t>
      </w:r>
    </w:p>
    <w:p w14:paraId="08656625" w14:textId="77777777" w:rsidR="006916F9" w:rsidRPr="00D1313A" w:rsidRDefault="006916F9" w:rsidP="006916F9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D1313A">
        <w:rPr>
          <w:color w:val="auto"/>
          <w:sz w:val="28"/>
        </w:rPr>
        <w:t>девиантными</w:t>
      </w:r>
      <w:proofErr w:type="spellEnd"/>
      <w:r w:rsidRPr="00D1313A">
        <w:rPr>
          <w:color w:val="auto"/>
          <w:sz w:val="28"/>
        </w:rPr>
        <w:t xml:space="preserve"> обучающимися, так и с их окружением; организацию межведомственного взаимодействия;</w:t>
      </w:r>
    </w:p>
    <w:p w14:paraId="350C51B7" w14:textId="77777777" w:rsidR="006916F9" w:rsidRPr="000F4BFB" w:rsidRDefault="006916F9" w:rsidP="006916F9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и в социокультурном окружении с педагогами, родителями, социальными партнёрами (антинаркотические, антиалкогольные, против курения, </w:t>
      </w:r>
      <w:r w:rsidRPr="000F4BFB">
        <w:rPr>
          <w:color w:val="auto"/>
          <w:sz w:val="28"/>
        </w:rPr>
        <w:t xml:space="preserve">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0F4BFB">
        <w:rPr>
          <w:color w:val="auto"/>
          <w:sz w:val="28"/>
        </w:rPr>
        <w:t>антиэкстремистской</w:t>
      </w:r>
      <w:proofErr w:type="spellEnd"/>
      <w:r w:rsidRPr="000F4BFB">
        <w:rPr>
          <w:color w:val="auto"/>
          <w:sz w:val="28"/>
        </w:rPr>
        <w:t xml:space="preserve"> безопасности, гражданской обороне и т. д.);</w:t>
      </w:r>
    </w:p>
    <w:p w14:paraId="34A79CC4" w14:textId="77777777" w:rsidR="006916F9" w:rsidRPr="00D1313A" w:rsidRDefault="006916F9" w:rsidP="006916F9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D1313A">
        <w:rPr>
          <w:color w:val="auto"/>
          <w:sz w:val="28"/>
        </w:rPr>
        <w:t>саморефлексии</w:t>
      </w:r>
      <w:proofErr w:type="spellEnd"/>
      <w:r w:rsidRPr="00D1313A">
        <w:rPr>
          <w:color w:val="auto"/>
          <w:sz w:val="28"/>
        </w:rPr>
        <w:t>, самоконтроля, устойчивости к негативным воздействиям, групповому давлению;</w:t>
      </w:r>
    </w:p>
    <w:p w14:paraId="1D35E964" w14:textId="77777777" w:rsidR="006916F9" w:rsidRPr="00D1313A" w:rsidRDefault="006916F9" w:rsidP="006916F9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 профилактику правонарушений, девиаций посредством организации </w:t>
      </w:r>
      <w:r w:rsidRPr="00D1313A">
        <w:rPr>
          <w:color w:val="auto"/>
          <w:sz w:val="28"/>
        </w:rPr>
        <w:lastRenderedPageBreak/>
        <w:t xml:space="preserve">деятельности, альтернативной </w:t>
      </w:r>
      <w:proofErr w:type="spellStart"/>
      <w:r w:rsidRPr="00D1313A">
        <w:rPr>
          <w:color w:val="auto"/>
          <w:sz w:val="28"/>
        </w:rPr>
        <w:t>девиантному</w:t>
      </w:r>
      <w:proofErr w:type="spellEnd"/>
      <w:r w:rsidRPr="00D1313A">
        <w:rPr>
          <w:color w:val="auto"/>
          <w:sz w:val="28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3847612B" w14:textId="77777777" w:rsidR="006916F9" w:rsidRPr="00D1313A" w:rsidRDefault="006916F9" w:rsidP="006916F9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proofErr w:type="gramStart"/>
      <w:r w:rsidRPr="00D1313A">
        <w:rPr>
          <w:color w:val="auto"/>
          <w:sz w:val="28"/>
        </w:rPr>
        <w:t>маргинальных групп</w:t>
      </w:r>
      <w:proofErr w:type="gramEnd"/>
      <w:r w:rsidRPr="00D1313A">
        <w:rPr>
          <w:color w:val="auto"/>
          <w:sz w:val="28"/>
        </w:rPr>
        <w:t xml:space="preserve"> обучающихся (оставивших обучение, криминальной направленности, с агрессивным поведением и др.); </w:t>
      </w:r>
    </w:p>
    <w:p w14:paraId="552DFD3B" w14:textId="77777777" w:rsidR="00756B89" w:rsidRPr="00756B89" w:rsidRDefault="006916F9" w:rsidP="00756B89">
      <w:pPr>
        <w:widowControl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bCs/>
          <w:sz w:val="28"/>
          <w:shd w:val="clear" w:color="auto" w:fill="FFFFFF"/>
        </w:rPr>
      </w:pPr>
      <w:r w:rsidRPr="00756B89">
        <w:rPr>
          <w:color w:val="auto"/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0E867894" w14:textId="5D77BA2B" w:rsidR="006916F9" w:rsidRPr="00756B89" w:rsidRDefault="006916F9" w:rsidP="00756B89">
      <w:pPr>
        <w:widowControl/>
        <w:tabs>
          <w:tab w:val="left" w:pos="993"/>
          <w:tab w:val="left" w:pos="1134"/>
        </w:tabs>
        <w:ind w:left="709"/>
        <w:jc w:val="left"/>
        <w:rPr>
          <w:bCs/>
          <w:sz w:val="28"/>
          <w:shd w:val="clear" w:color="auto" w:fill="FFFFFF"/>
        </w:rPr>
      </w:pPr>
      <w:r w:rsidRPr="00756B89">
        <w:rPr>
          <w:bCs/>
          <w:sz w:val="28"/>
          <w:shd w:val="clear" w:color="auto" w:fill="FFFFFF"/>
        </w:rPr>
        <w:t xml:space="preserve">Направления содержания работы: </w:t>
      </w:r>
    </w:p>
    <w:p w14:paraId="57CC8514" w14:textId="77777777" w:rsidR="006916F9" w:rsidRPr="00C60317" w:rsidRDefault="006916F9" w:rsidP="006916F9">
      <w:pPr>
        <w:widowControl/>
        <w:jc w:val="left"/>
        <w:rPr>
          <w:bCs/>
          <w:sz w:val="28"/>
          <w:shd w:val="clear" w:color="auto" w:fill="FFFFFF"/>
        </w:rPr>
      </w:pPr>
      <w:r w:rsidRPr="00C60317">
        <w:rPr>
          <w:bCs/>
          <w:sz w:val="28"/>
          <w:shd w:val="clear" w:color="auto" w:fill="FFFFFF"/>
        </w:rPr>
        <w:t>- профилактика кризисных состояний, суицидального поведения и суицида;</w:t>
      </w:r>
    </w:p>
    <w:p w14:paraId="5C1A3CC3" w14:textId="77777777" w:rsidR="006916F9" w:rsidRPr="00C60317" w:rsidRDefault="006916F9" w:rsidP="006916F9">
      <w:pPr>
        <w:widowControl/>
        <w:jc w:val="left"/>
        <w:rPr>
          <w:bCs/>
          <w:sz w:val="28"/>
          <w:shd w:val="clear" w:color="auto" w:fill="FFFFFF"/>
        </w:rPr>
      </w:pPr>
      <w:r w:rsidRPr="00C60317">
        <w:rPr>
          <w:bCs/>
          <w:sz w:val="28"/>
          <w:shd w:val="clear" w:color="auto" w:fill="FFFFFF"/>
        </w:rPr>
        <w:t xml:space="preserve">- профилактика преступлений и правонарушений; </w:t>
      </w:r>
    </w:p>
    <w:p w14:paraId="7599DF46" w14:textId="77777777" w:rsidR="006916F9" w:rsidRPr="00C60317" w:rsidRDefault="006916F9" w:rsidP="006916F9">
      <w:pPr>
        <w:widowControl/>
        <w:jc w:val="left"/>
        <w:rPr>
          <w:bCs/>
          <w:sz w:val="28"/>
          <w:shd w:val="clear" w:color="auto" w:fill="FFFFFF"/>
        </w:rPr>
      </w:pPr>
      <w:r w:rsidRPr="00C60317">
        <w:rPr>
          <w:bCs/>
          <w:sz w:val="28"/>
          <w:shd w:val="clear" w:color="auto" w:fill="FFFFFF"/>
        </w:rPr>
        <w:t xml:space="preserve">- профилактика безнадзорности и беспризорности; </w:t>
      </w:r>
    </w:p>
    <w:p w14:paraId="2B1789DA" w14:textId="77777777" w:rsidR="006916F9" w:rsidRPr="00C60317" w:rsidRDefault="006916F9" w:rsidP="006916F9">
      <w:pPr>
        <w:widowControl/>
        <w:jc w:val="left"/>
        <w:rPr>
          <w:bCs/>
          <w:sz w:val="28"/>
          <w:shd w:val="clear" w:color="auto" w:fill="FFFFFF"/>
        </w:rPr>
      </w:pPr>
      <w:r w:rsidRPr="00C60317">
        <w:rPr>
          <w:bCs/>
          <w:sz w:val="28"/>
          <w:shd w:val="clear" w:color="auto" w:fill="FFFFFF"/>
        </w:rPr>
        <w:t>- профилактика жестокого обращения с детьми в семье;</w:t>
      </w:r>
    </w:p>
    <w:p w14:paraId="411028C4" w14:textId="77777777" w:rsidR="006916F9" w:rsidRPr="00C60317" w:rsidRDefault="006916F9" w:rsidP="006916F9">
      <w:pPr>
        <w:widowControl/>
        <w:jc w:val="left"/>
        <w:rPr>
          <w:bCs/>
          <w:sz w:val="28"/>
          <w:shd w:val="clear" w:color="auto" w:fill="FFFFFF"/>
        </w:rPr>
      </w:pPr>
      <w:r w:rsidRPr="00C60317">
        <w:rPr>
          <w:bCs/>
          <w:sz w:val="28"/>
          <w:shd w:val="clear" w:color="auto" w:fill="FFFFFF"/>
        </w:rPr>
        <w:t>- профилактика экстремизма и терроризма;</w:t>
      </w:r>
    </w:p>
    <w:p w14:paraId="23F8C65D" w14:textId="77777777" w:rsidR="006916F9" w:rsidRPr="00C60317" w:rsidRDefault="006916F9" w:rsidP="006916F9">
      <w:pPr>
        <w:widowControl/>
        <w:jc w:val="left"/>
        <w:rPr>
          <w:bCs/>
          <w:sz w:val="28"/>
          <w:shd w:val="clear" w:color="auto" w:fill="FFFFFF"/>
        </w:rPr>
      </w:pPr>
      <w:r w:rsidRPr="00C60317">
        <w:rPr>
          <w:bCs/>
          <w:sz w:val="28"/>
          <w:shd w:val="clear" w:color="auto" w:fill="FFFFFF"/>
        </w:rPr>
        <w:t>- профилактика детского дорожно-транспортного травматизма;</w:t>
      </w:r>
    </w:p>
    <w:p w14:paraId="19DEAB7D" w14:textId="77777777" w:rsidR="006916F9" w:rsidRPr="00C60317" w:rsidRDefault="006916F9" w:rsidP="006916F9">
      <w:pPr>
        <w:widowControl/>
        <w:jc w:val="left"/>
        <w:rPr>
          <w:bCs/>
          <w:sz w:val="28"/>
          <w:shd w:val="clear" w:color="auto" w:fill="FFFFFF"/>
        </w:rPr>
      </w:pPr>
      <w:r w:rsidRPr="00C60317">
        <w:rPr>
          <w:bCs/>
          <w:sz w:val="28"/>
          <w:shd w:val="clear" w:color="auto" w:fill="FFFFFF"/>
        </w:rPr>
        <w:t>- профилактика несчастных случаев с детьми</w:t>
      </w:r>
    </w:p>
    <w:p w14:paraId="0E659BC0" w14:textId="77777777" w:rsidR="006916F9" w:rsidRPr="00C60317" w:rsidRDefault="006916F9" w:rsidP="006916F9">
      <w:pPr>
        <w:widowControl/>
        <w:jc w:val="left"/>
        <w:rPr>
          <w:bCs/>
          <w:sz w:val="28"/>
          <w:shd w:val="clear" w:color="auto" w:fill="FFFFFF"/>
        </w:rPr>
      </w:pPr>
      <w:r w:rsidRPr="00C60317">
        <w:rPr>
          <w:bCs/>
          <w:sz w:val="28"/>
          <w:shd w:val="clear" w:color="auto" w:fill="FFFFFF"/>
        </w:rPr>
        <w:t>- профилактика потребления ПАВ</w:t>
      </w:r>
    </w:p>
    <w:p w14:paraId="6B14D736" w14:textId="77777777" w:rsidR="006916F9" w:rsidRPr="00C60317" w:rsidRDefault="006916F9" w:rsidP="006916F9">
      <w:pPr>
        <w:widowControl/>
        <w:jc w:val="left"/>
        <w:rPr>
          <w:bCs/>
          <w:sz w:val="28"/>
          <w:shd w:val="clear" w:color="auto" w:fill="FFFFFF"/>
        </w:rPr>
      </w:pPr>
      <w:r w:rsidRPr="00C60317">
        <w:rPr>
          <w:bCs/>
          <w:sz w:val="28"/>
          <w:shd w:val="clear" w:color="auto" w:fill="FFFFFF"/>
        </w:rPr>
        <w:t xml:space="preserve">- профилактика </w:t>
      </w:r>
      <w:proofErr w:type="spellStart"/>
      <w:r w:rsidRPr="00C60317">
        <w:rPr>
          <w:bCs/>
          <w:sz w:val="28"/>
          <w:shd w:val="clear" w:color="auto" w:fill="FFFFFF"/>
        </w:rPr>
        <w:t>кибербуллинга</w:t>
      </w:r>
      <w:proofErr w:type="spellEnd"/>
      <w:r w:rsidRPr="00C60317">
        <w:rPr>
          <w:bCs/>
          <w:sz w:val="28"/>
          <w:shd w:val="clear" w:color="auto" w:fill="FFFFFF"/>
        </w:rPr>
        <w:t xml:space="preserve">, Интернет-безопасность. </w:t>
      </w:r>
    </w:p>
    <w:p w14:paraId="199110E1" w14:textId="77777777" w:rsidR="006916F9" w:rsidRPr="00C60317" w:rsidRDefault="006916F9" w:rsidP="006916F9">
      <w:pPr>
        <w:widowControl/>
        <w:jc w:val="left"/>
        <w:rPr>
          <w:bCs/>
          <w:sz w:val="28"/>
          <w:shd w:val="clear" w:color="auto" w:fill="FFFFFF"/>
        </w:rPr>
      </w:pPr>
      <w:r w:rsidRPr="00C60317">
        <w:rPr>
          <w:bCs/>
          <w:sz w:val="28"/>
          <w:shd w:val="clear" w:color="auto" w:fill="FFFFFF"/>
        </w:rPr>
        <w:t xml:space="preserve">Формы и виды организации деятельности: классный час; тренинг; групповые и индивидуальные консультации с педагогам-психологом; индивидуальные консультации с социальным педагогом; работа комиссии по урегулированию споров, совета профилактики; составление социального паспорта класса и школы; обследование ЖБУ детей «группы риска», индивидуальная работа с семьями СОП; всеобучи для детей и родителей; видео лектории; дебаты; дискуссия; профилактическая беседа; работа с учащимися, состоящими на профилактическом учете; видео уроки; встречи с инспекторами ПДН; встречи с инспекторами ГИБДД; встречи с врачами  КОГБУЗ </w:t>
      </w:r>
      <w:proofErr w:type="spellStart"/>
      <w:r w:rsidRPr="00C60317">
        <w:rPr>
          <w:bCs/>
          <w:sz w:val="28"/>
          <w:shd w:val="clear" w:color="auto" w:fill="FFFFFF"/>
        </w:rPr>
        <w:t>Белохолуницкой</w:t>
      </w:r>
      <w:proofErr w:type="spellEnd"/>
      <w:r w:rsidRPr="00C60317">
        <w:rPr>
          <w:bCs/>
          <w:sz w:val="28"/>
          <w:shd w:val="clear" w:color="auto" w:fill="FFFFFF"/>
        </w:rPr>
        <w:t xml:space="preserve"> ЦРБ.</w:t>
      </w:r>
    </w:p>
    <w:p w14:paraId="6D414EB1" w14:textId="77777777" w:rsidR="006916F9" w:rsidRDefault="006916F9" w:rsidP="006916F9">
      <w:pPr>
        <w:widowControl/>
        <w:shd w:val="clear" w:color="auto" w:fill="FFFFFF"/>
        <w:jc w:val="left"/>
        <w:rPr>
          <w:b/>
          <w:bCs/>
          <w:sz w:val="28"/>
          <w:szCs w:val="28"/>
          <w:shd w:val="clear" w:color="auto" w:fill="FFFFFF"/>
        </w:rPr>
      </w:pPr>
    </w:p>
    <w:p w14:paraId="7D74DD06" w14:textId="77777777" w:rsidR="006916F9" w:rsidRPr="00C60317" w:rsidRDefault="006916F9" w:rsidP="006916F9">
      <w:pPr>
        <w:widowControl/>
        <w:shd w:val="clear" w:color="auto" w:fill="FFFFFF"/>
        <w:jc w:val="left"/>
        <w:rPr>
          <w:b/>
          <w:bCs/>
          <w:sz w:val="28"/>
          <w:szCs w:val="28"/>
          <w:shd w:val="clear" w:color="auto" w:fill="FFFFFF"/>
        </w:rPr>
      </w:pPr>
      <w:r w:rsidRPr="00C60317">
        <w:rPr>
          <w:b/>
          <w:bCs/>
          <w:sz w:val="28"/>
          <w:szCs w:val="28"/>
          <w:shd w:val="clear" w:color="auto" w:fill="FFFFFF"/>
        </w:rPr>
        <w:t>2.2.2 Дополнительные (вариативные) модули</w:t>
      </w:r>
    </w:p>
    <w:p w14:paraId="075031C9" w14:textId="77777777" w:rsidR="006916F9" w:rsidRDefault="006916F9" w:rsidP="006916F9">
      <w:pPr>
        <w:widowControl/>
        <w:shd w:val="clear" w:color="auto" w:fill="FFFFFF"/>
        <w:jc w:val="left"/>
        <w:rPr>
          <w:b/>
          <w:bCs/>
          <w:sz w:val="28"/>
          <w:szCs w:val="28"/>
        </w:rPr>
      </w:pPr>
    </w:p>
    <w:p w14:paraId="2A929036" w14:textId="77777777" w:rsidR="006916F9" w:rsidRPr="00C60317" w:rsidRDefault="006916F9" w:rsidP="006916F9">
      <w:pPr>
        <w:widowControl/>
        <w:shd w:val="clear" w:color="auto" w:fill="FFFFFF"/>
        <w:jc w:val="left"/>
        <w:rPr>
          <w:sz w:val="28"/>
          <w:szCs w:val="28"/>
        </w:rPr>
      </w:pPr>
      <w:r w:rsidRPr="00C60317">
        <w:rPr>
          <w:b/>
          <w:bCs/>
          <w:sz w:val="28"/>
          <w:szCs w:val="28"/>
        </w:rPr>
        <w:t>Детские общественные объединения </w:t>
      </w:r>
    </w:p>
    <w:p w14:paraId="53B33731" w14:textId="77777777" w:rsidR="006916F9" w:rsidRPr="00C60317" w:rsidRDefault="006916F9" w:rsidP="00756B89">
      <w:pPr>
        <w:widowControl/>
        <w:shd w:val="clear" w:color="auto" w:fill="FFFFFF"/>
        <w:rPr>
          <w:sz w:val="28"/>
          <w:szCs w:val="28"/>
        </w:rPr>
      </w:pPr>
      <w:r w:rsidRPr="00C60317">
        <w:rPr>
          <w:color w:val="FF0000"/>
          <w:sz w:val="28"/>
          <w:szCs w:val="28"/>
        </w:rPr>
        <w:t>       </w:t>
      </w:r>
      <w:r w:rsidRPr="00C60317">
        <w:rPr>
          <w:sz w:val="28"/>
          <w:szCs w:val="28"/>
        </w:rPr>
        <w:t>Правовой основой действующих ДОО является ФЗ от 19.05.1995 N 82-ФЗ (ред. от 20.12.2017) "Об общественных объединениях" (ст. 5).</w:t>
      </w:r>
    </w:p>
    <w:p w14:paraId="1D5928E5" w14:textId="77777777" w:rsidR="006916F9" w:rsidRPr="00C60317" w:rsidRDefault="006916F9" w:rsidP="00756B89">
      <w:pPr>
        <w:widowControl/>
        <w:shd w:val="clear" w:color="auto" w:fill="FFFFFF"/>
        <w:rPr>
          <w:sz w:val="28"/>
          <w:szCs w:val="28"/>
        </w:rPr>
      </w:pPr>
      <w:r w:rsidRPr="00C60317">
        <w:rPr>
          <w:sz w:val="28"/>
          <w:szCs w:val="28"/>
        </w:rPr>
        <w:t>       Деятельность школьного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 Назначен советник по воспитанию, школа зарегистрирована на сайте РДШ.</w:t>
      </w:r>
    </w:p>
    <w:p w14:paraId="0082A7B8" w14:textId="77777777" w:rsidR="006916F9" w:rsidRPr="00C60317" w:rsidRDefault="006916F9" w:rsidP="00756B89">
      <w:pPr>
        <w:widowControl/>
        <w:shd w:val="clear" w:color="auto" w:fill="FFFFFF"/>
        <w:rPr>
          <w:sz w:val="28"/>
          <w:szCs w:val="28"/>
        </w:rPr>
      </w:pPr>
      <w:r w:rsidRPr="00C60317">
        <w:rPr>
          <w:sz w:val="28"/>
          <w:szCs w:val="28"/>
        </w:rPr>
        <w:t>      Воспитание в РДШ осуществляется через направления:</w:t>
      </w:r>
    </w:p>
    <w:p w14:paraId="2F68FF1C" w14:textId="77777777" w:rsidR="006916F9" w:rsidRPr="00C60317" w:rsidRDefault="006916F9" w:rsidP="00756B89">
      <w:pPr>
        <w:widowControl/>
        <w:shd w:val="clear" w:color="auto" w:fill="FFFFFF"/>
        <w:rPr>
          <w:sz w:val="28"/>
          <w:szCs w:val="28"/>
        </w:rPr>
      </w:pPr>
      <w:r w:rsidRPr="00C60317">
        <w:rPr>
          <w:sz w:val="28"/>
          <w:szCs w:val="28"/>
        </w:rPr>
        <w:t> ∙ Личностное развитие</w:t>
      </w:r>
    </w:p>
    <w:p w14:paraId="6A0F90AA" w14:textId="77777777" w:rsidR="006916F9" w:rsidRPr="00C60317" w:rsidRDefault="006916F9" w:rsidP="00756B89">
      <w:pPr>
        <w:widowControl/>
        <w:shd w:val="clear" w:color="auto" w:fill="FFFFFF"/>
        <w:rPr>
          <w:sz w:val="28"/>
          <w:szCs w:val="28"/>
        </w:rPr>
      </w:pPr>
      <w:r w:rsidRPr="00C60317">
        <w:rPr>
          <w:sz w:val="28"/>
          <w:szCs w:val="28"/>
        </w:rPr>
        <w:lastRenderedPageBreak/>
        <w:t>∙ Гражданская активность</w:t>
      </w:r>
    </w:p>
    <w:p w14:paraId="722DB7A3" w14:textId="77777777" w:rsidR="006916F9" w:rsidRPr="00C60317" w:rsidRDefault="006916F9" w:rsidP="00756B89">
      <w:pPr>
        <w:widowControl/>
        <w:shd w:val="clear" w:color="auto" w:fill="FFFFFF"/>
        <w:rPr>
          <w:sz w:val="28"/>
          <w:szCs w:val="28"/>
        </w:rPr>
      </w:pPr>
      <w:r w:rsidRPr="00C60317">
        <w:rPr>
          <w:sz w:val="28"/>
          <w:szCs w:val="28"/>
        </w:rPr>
        <w:t>∙ Военно-патриотическое направление –</w:t>
      </w:r>
    </w:p>
    <w:p w14:paraId="5EEAE3B2" w14:textId="77777777" w:rsidR="006916F9" w:rsidRPr="00C60317" w:rsidRDefault="006916F9" w:rsidP="00756B89">
      <w:pPr>
        <w:widowControl/>
        <w:shd w:val="clear" w:color="auto" w:fill="FFFFFF"/>
        <w:rPr>
          <w:sz w:val="28"/>
          <w:szCs w:val="28"/>
        </w:rPr>
      </w:pPr>
      <w:r w:rsidRPr="00C60317">
        <w:rPr>
          <w:sz w:val="28"/>
          <w:szCs w:val="28"/>
        </w:rPr>
        <w:t>∙ Информационно-</w:t>
      </w:r>
      <w:proofErr w:type="spellStart"/>
      <w:r w:rsidRPr="00C60317">
        <w:rPr>
          <w:sz w:val="28"/>
          <w:szCs w:val="28"/>
        </w:rPr>
        <w:t>медийное</w:t>
      </w:r>
      <w:proofErr w:type="spellEnd"/>
      <w:r w:rsidRPr="00C60317">
        <w:rPr>
          <w:sz w:val="28"/>
          <w:szCs w:val="28"/>
        </w:rPr>
        <w:t xml:space="preserve"> направление</w:t>
      </w:r>
    </w:p>
    <w:p w14:paraId="742E0AB0" w14:textId="77777777" w:rsidR="006916F9" w:rsidRPr="00C60317" w:rsidRDefault="006916F9" w:rsidP="00756B89">
      <w:pPr>
        <w:widowControl/>
        <w:shd w:val="clear" w:color="auto" w:fill="FFFFFF"/>
        <w:rPr>
          <w:sz w:val="28"/>
          <w:szCs w:val="28"/>
        </w:rPr>
      </w:pPr>
      <w:r w:rsidRPr="00C60317">
        <w:rPr>
          <w:sz w:val="28"/>
          <w:szCs w:val="28"/>
        </w:rPr>
        <w:t> Основными формами деятельности членов РДШ являются:</w:t>
      </w:r>
    </w:p>
    <w:p w14:paraId="255CF8C7" w14:textId="77777777" w:rsidR="006916F9" w:rsidRPr="00C60317" w:rsidRDefault="006916F9" w:rsidP="00756B89">
      <w:pPr>
        <w:widowControl/>
        <w:shd w:val="clear" w:color="auto" w:fill="FFFFFF"/>
        <w:rPr>
          <w:sz w:val="28"/>
          <w:szCs w:val="28"/>
        </w:rPr>
      </w:pPr>
      <w:r w:rsidRPr="00C60317">
        <w:rPr>
          <w:sz w:val="28"/>
          <w:szCs w:val="28"/>
        </w:rPr>
        <w:t>- участие в днях единых действий (ДЕД) и в совместных социально значимых мероприятиях;</w:t>
      </w:r>
    </w:p>
    <w:p w14:paraId="7AC0A110" w14:textId="77777777" w:rsidR="006916F9" w:rsidRPr="00C60317" w:rsidRDefault="006916F9" w:rsidP="00756B89">
      <w:pPr>
        <w:widowControl/>
        <w:shd w:val="clear" w:color="auto" w:fill="FFFFFF"/>
        <w:rPr>
          <w:sz w:val="28"/>
          <w:szCs w:val="28"/>
        </w:rPr>
      </w:pPr>
      <w:r w:rsidRPr="00C60317">
        <w:rPr>
          <w:sz w:val="28"/>
          <w:szCs w:val="28"/>
        </w:rPr>
        <w:t>- коллективно-творческая деятельность, забота о старших и младших;</w:t>
      </w:r>
    </w:p>
    <w:p w14:paraId="4AEFDA8C" w14:textId="77777777" w:rsidR="006916F9" w:rsidRPr="00C60317" w:rsidRDefault="006916F9" w:rsidP="00756B89">
      <w:pPr>
        <w:widowControl/>
        <w:shd w:val="clear" w:color="auto" w:fill="FFFFFF"/>
        <w:rPr>
          <w:sz w:val="28"/>
          <w:szCs w:val="28"/>
        </w:rPr>
      </w:pPr>
      <w:r w:rsidRPr="00C60317">
        <w:rPr>
          <w:sz w:val="28"/>
          <w:szCs w:val="28"/>
        </w:rPr>
        <w:t> -  информационно-просветительские мероприятия;</w:t>
      </w:r>
    </w:p>
    <w:p w14:paraId="6EA010E3" w14:textId="77777777" w:rsidR="006916F9" w:rsidRPr="00C60317" w:rsidRDefault="006916F9" w:rsidP="00756B89">
      <w:pPr>
        <w:widowControl/>
        <w:shd w:val="clear" w:color="auto" w:fill="FFFFFF"/>
        <w:rPr>
          <w:sz w:val="28"/>
          <w:szCs w:val="28"/>
        </w:rPr>
      </w:pPr>
      <w:r w:rsidRPr="00C60317">
        <w:rPr>
          <w:sz w:val="28"/>
          <w:szCs w:val="28"/>
        </w:rPr>
        <w:t xml:space="preserve">- разработка и поддержка </w:t>
      </w:r>
      <w:proofErr w:type="gramStart"/>
      <w:r w:rsidRPr="00C60317">
        <w:rPr>
          <w:sz w:val="28"/>
          <w:szCs w:val="28"/>
        </w:rPr>
        <w:t>инициативных проектов</w:t>
      </w:r>
      <w:proofErr w:type="gramEnd"/>
      <w:r w:rsidRPr="00C60317">
        <w:rPr>
          <w:sz w:val="28"/>
          <w:szCs w:val="28"/>
        </w:rPr>
        <w:t xml:space="preserve"> обучающихся и др.</w:t>
      </w:r>
    </w:p>
    <w:p w14:paraId="0DB4C11D" w14:textId="77777777" w:rsidR="006916F9" w:rsidRPr="00C60317" w:rsidRDefault="006916F9" w:rsidP="00756B89">
      <w:pPr>
        <w:widowControl/>
        <w:shd w:val="clear" w:color="auto" w:fill="FFFFFF"/>
        <w:rPr>
          <w:sz w:val="28"/>
          <w:szCs w:val="28"/>
        </w:rPr>
      </w:pPr>
      <w:r w:rsidRPr="00C60317">
        <w:rPr>
          <w:sz w:val="28"/>
          <w:szCs w:val="28"/>
        </w:rPr>
        <w:t>     Кроме того, воспитание в первичном отделении РДШ как детском общественном объединении осуществляется через:</w:t>
      </w:r>
    </w:p>
    <w:p w14:paraId="6A6137B2" w14:textId="77777777" w:rsidR="006916F9" w:rsidRPr="00C60317" w:rsidRDefault="006916F9" w:rsidP="00756B89">
      <w:pPr>
        <w:widowControl/>
        <w:numPr>
          <w:ilvl w:val="0"/>
          <w:numId w:val="30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r w:rsidRPr="00C60317">
        <w:rPr>
          <w:sz w:val="28"/>
          <w:szCs w:val="28"/>
        </w:rPr>
        <w:t>утверждение и последовательную реализацию демократических процедур, дающих ребенку возможность получить социально значимый опыт гражданского поведения;</w:t>
      </w:r>
    </w:p>
    <w:p w14:paraId="2EA2906A" w14:textId="77777777" w:rsidR="006916F9" w:rsidRPr="00C60317" w:rsidRDefault="006916F9" w:rsidP="00756B89">
      <w:pPr>
        <w:widowControl/>
        <w:numPr>
          <w:ilvl w:val="0"/>
          <w:numId w:val="30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r w:rsidRPr="00C60317">
        <w:rPr>
          <w:sz w:val="28"/>
          <w:szCs w:val="28"/>
        </w:rPr>
        <w:t>круглогодичную организацию в рамках мероприятий и проектов РДШ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ответственность, забота, уважение, умение сопереживать, умение общаться, слушать и слышать других;</w:t>
      </w:r>
    </w:p>
    <w:p w14:paraId="2D8B09CD" w14:textId="77777777" w:rsidR="006916F9" w:rsidRPr="00C60317" w:rsidRDefault="006916F9" w:rsidP="00756B89">
      <w:pPr>
        <w:widowControl/>
        <w:numPr>
          <w:ilvl w:val="0"/>
          <w:numId w:val="30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r w:rsidRPr="00C60317">
        <w:rPr>
          <w:sz w:val="28"/>
          <w:szCs w:val="28"/>
        </w:rPr>
        <w:t>торжественную церемонию вступления в Российское движение школьников, которая способствует пропаганде движения, формированию у участников патриотизма и уважения к традициям;</w:t>
      </w:r>
    </w:p>
    <w:p w14:paraId="4A03C867" w14:textId="77777777" w:rsidR="006916F9" w:rsidRPr="00C60317" w:rsidRDefault="006916F9" w:rsidP="00756B89">
      <w:pPr>
        <w:widowControl/>
        <w:numPr>
          <w:ilvl w:val="0"/>
          <w:numId w:val="30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r w:rsidRPr="00C60317">
        <w:rPr>
          <w:sz w:val="28"/>
          <w:szCs w:val="28"/>
        </w:rPr>
        <w:t>рекрутинговые мероприятия в начальной школе, реализующие идею популяризации деятельности РДШ, привлечения в него новых членов;</w:t>
      </w:r>
    </w:p>
    <w:p w14:paraId="0E2BE379" w14:textId="77777777" w:rsidR="006916F9" w:rsidRPr="00C60317" w:rsidRDefault="006916F9" w:rsidP="00756B89">
      <w:pPr>
        <w:widowControl/>
        <w:numPr>
          <w:ilvl w:val="0"/>
          <w:numId w:val="30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r w:rsidRPr="00C60317">
        <w:rPr>
          <w:sz w:val="28"/>
          <w:szCs w:val="28"/>
        </w:rPr>
        <w:t xml:space="preserve">поддержку и развитие в первичном отделении РДШ традиций и ритуалов Организации, формирующих у ребенка чувство общности с другими ее членами, чувство причастности к тому, что происходит в стране (реализуется посредством символики РДШ, проведения торжественной церемонии вступления в члены Организации, создания и поддержки интернет-странички детского объединения в </w:t>
      </w:r>
      <w:proofErr w:type="spellStart"/>
      <w:r w:rsidRPr="00C60317">
        <w:rPr>
          <w:sz w:val="28"/>
          <w:szCs w:val="28"/>
        </w:rPr>
        <w:t>соцсетях</w:t>
      </w:r>
      <w:proofErr w:type="spellEnd"/>
      <w:r w:rsidRPr="00C60317">
        <w:rPr>
          <w:sz w:val="28"/>
          <w:szCs w:val="28"/>
        </w:rPr>
        <w:t>, организации деятельности пресс-центра РДШ, проведения традиционных огоньков – формы коллективного анализа проводимых первичным отделением дел).</w:t>
      </w:r>
    </w:p>
    <w:p w14:paraId="44C25A72" w14:textId="77777777" w:rsidR="006916F9" w:rsidRPr="00C60317" w:rsidRDefault="006916F9" w:rsidP="00756B89">
      <w:pPr>
        <w:widowControl/>
        <w:shd w:val="clear" w:color="auto" w:fill="FFFFFF"/>
        <w:rPr>
          <w:sz w:val="28"/>
          <w:szCs w:val="28"/>
        </w:rPr>
      </w:pPr>
      <w:r w:rsidRPr="00C60317">
        <w:rPr>
          <w:sz w:val="28"/>
          <w:szCs w:val="28"/>
        </w:rPr>
        <w:t>         </w:t>
      </w:r>
    </w:p>
    <w:p w14:paraId="6F1497CF" w14:textId="77777777" w:rsidR="006916F9" w:rsidRPr="00C60317" w:rsidRDefault="006916F9" w:rsidP="00756B89">
      <w:pPr>
        <w:widowControl/>
        <w:shd w:val="clear" w:color="auto" w:fill="FFFFFF"/>
        <w:rPr>
          <w:sz w:val="28"/>
          <w:szCs w:val="28"/>
        </w:rPr>
      </w:pPr>
      <w:r w:rsidRPr="00C60317">
        <w:rPr>
          <w:b/>
          <w:sz w:val="28"/>
          <w:szCs w:val="28"/>
        </w:rPr>
        <w:t>       Зарегистрирован Школьный спортивный клуб «Драйв»</w:t>
      </w:r>
      <w:r w:rsidRPr="00C60317">
        <w:rPr>
          <w:sz w:val="28"/>
          <w:szCs w:val="28"/>
        </w:rPr>
        <w:t xml:space="preserve"> - общественная организация учителей, родителей и учащихся. Основными функциями школьного спортивного клуба являются:</w:t>
      </w:r>
    </w:p>
    <w:p w14:paraId="0410DC96" w14:textId="77777777" w:rsidR="006916F9" w:rsidRPr="00C60317" w:rsidRDefault="006916F9" w:rsidP="006916F9">
      <w:pPr>
        <w:widowControl/>
        <w:numPr>
          <w:ilvl w:val="0"/>
          <w:numId w:val="31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C60317">
        <w:rPr>
          <w:sz w:val="28"/>
          <w:szCs w:val="28"/>
        </w:rPr>
        <w:t>обеспечение систематического проведения внеклассных физкультурно-спортивных мероприятий с учащимися;</w:t>
      </w:r>
    </w:p>
    <w:p w14:paraId="15EB07B0" w14:textId="77777777" w:rsidR="006916F9" w:rsidRPr="00C60317" w:rsidRDefault="006916F9" w:rsidP="006916F9">
      <w:pPr>
        <w:widowControl/>
        <w:numPr>
          <w:ilvl w:val="0"/>
          <w:numId w:val="31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C60317">
        <w:rPr>
          <w:sz w:val="28"/>
          <w:szCs w:val="28"/>
        </w:rPr>
        <w:t>организация постоянно действующих спортивных секций;</w:t>
      </w:r>
    </w:p>
    <w:p w14:paraId="7492B051" w14:textId="77777777" w:rsidR="006916F9" w:rsidRPr="00C60317" w:rsidRDefault="006916F9" w:rsidP="006916F9">
      <w:pPr>
        <w:widowControl/>
        <w:numPr>
          <w:ilvl w:val="0"/>
          <w:numId w:val="31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C60317">
        <w:rPr>
          <w:sz w:val="28"/>
          <w:szCs w:val="28"/>
        </w:rPr>
        <w:t xml:space="preserve">проведение </w:t>
      </w:r>
      <w:proofErr w:type="spellStart"/>
      <w:r w:rsidRPr="00C60317">
        <w:rPr>
          <w:sz w:val="28"/>
          <w:szCs w:val="28"/>
        </w:rPr>
        <w:t>внутришкольных</w:t>
      </w:r>
      <w:proofErr w:type="spellEnd"/>
      <w:r w:rsidRPr="00C60317">
        <w:rPr>
          <w:sz w:val="28"/>
          <w:szCs w:val="28"/>
        </w:rPr>
        <w:t xml:space="preserve"> соревнований, товарищеских спортивных встреч между классами и другими школами;</w:t>
      </w:r>
    </w:p>
    <w:p w14:paraId="3A831B45" w14:textId="77777777" w:rsidR="006916F9" w:rsidRPr="00C60317" w:rsidRDefault="006916F9" w:rsidP="006916F9">
      <w:pPr>
        <w:widowControl/>
        <w:numPr>
          <w:ilvl w:val="0"/>
          <w:numId w:val="31"/>
        </w:numPr>
        <w:shd w:val="clear" w:color="auto" w:fill="FFFFFF"/>
        <w:spacing w:before="30" w:after="30"/>
        <w:jc w:val="left"/>
        <w:rPr>
          <w:sz w:val="28"/>
          <w:szCs w:val="28"/>
        </w:rPr>
      </w:pPr>
      <w:r w:rsidRPr="00C60317">
        <w:rPr>
          <w:sz w:val="28"/>
          <w:szCs w:val="28"/>
        </w:rPr>
        <w:t>проведение широкой пропаганды физической культуры и спорта.</w:t>
      </w:r>
    </w:p>
    <w:p w14:paraId="52BA0C0B" w14:textId="77777777" w:rsidR="006916F9" w:rsidRPr="00C60317" w:rsidRDefault="006916F9" w:rsidP="006916F9">
      <w:pPr>
        <w:widowControl/>
        <w:shd w:val="clear" w:color="auto" w:fill="FFFFFF"/>
        <w:ind w:left="360"/>
        <w:jc w:val="left"/>
        <w:rPr>
          <w:sz w:val="28"/>
          <w:szCs w:val="28"/>
        </w:rPr>
      </w:pPr>
      <w:r w:rsidRPr="00C60317">
        <w:rPr>
          <w:sz w:val="28"/>
          <w:szCs w:val="28"/>
        </w:rPr>
        <w:t>       </w:t>
      </w:r>
    </w:p>
    <w:p w14:paraId="466CE401" w14:textId="77777777" w:rsidR="006916F9" w:rsidRPr="00C60317" w:rsidRDefault="006916F9" w:rsidP="00756B89">
      <w:pPr>
        <w:widowControl/>
        <w:shd w:val="clear" w:color="auto" w:fill="FFFFFF"/>
        <w:rPr>
          <w:sz w:val="28"/>
          <w:szCs w:val="28"/>
        </w:rPr>
      </w:pPr>
      <w:r w:rsidRPr="00C60317">
        <w:rPr>
          <w:sz w:val="28"/>
          <w:szCs w:val="28"/>
        </w:rPr>
        <w:lastRenderedPageBreak/>
        <w:t>           </w:t>
      </w:r>
      <w:r w:rsidRPr="00C60317">
        <w:rPr>
          <w:b/>
          <w:sz w:val="28"/>
          <w:szCs w:val="28"/>
        </w:rPr>
        <w:t xml:space="preserve">В школе с 2016 года </w:t>
      </w:r>
      <w:proofErr w:type="gramStart"/>
      <w:r w:rsidRPr="00C60317">
        <w:rPr>
          <w:b/>
          <w:sz w:val="28"/>
          <w:szCs w:val="28"/>
        </w:rPr>
        <w:t>действует  волонтерское</w:t>
      </w:r>
      <w:proofErr w:type="gramEnd"/>
      <w:r w:rsidRPr="00C60317">
        <w:rPr>
          <w:b/>
          <w:sz w:val="28"/>
          <w:szCs w:val="28"/>
        </w:rPr>
        <w:t xml:space="preserve"> движение.</w:t>
      </w:r>
      <w:r w:rsidRPr="00C60317">
        <w:rPr>
          <w:sz w:val="28"/>
          <w:szCs w:val="28"/>
        </w:rPr>
        <w:t xml:space="preserve"> Это участие школьников в социально значимой деятельности на благо конкретных людей и социального окружения. </w:t>
      </w:r>
      <w:proofErr w:type="spellStart"/>
      <w:r w:rsidRPr="00C60317">
        <w:rPr>
          <w:sz w:val="28"/>
          <w:szCs w:val="28"/>
        </w:rPr>
        <w:t>Волонтерство</w:t>
      </w:r>
      <w:proofErr w:type="spellEnd"/>
      <w:r w:rsidRPr="00C60317">
        <w:rPr>
          <w:sz w:val="28"/>
          <w:szCs w:val="28"/>
        </w:rPr>
        <w:t xml:space="preserve"> позволяет проявить такие качества, как внимание, забота, милосердие, доброта, помогает развивать коммуникативную культуру, умение общаться, сопереживать.</w:t>
      </w:r>
    </w:p>
    <w:p w14:paraId="5A73C451" w14:textId="77777777" w:rsidR="006916F9" w:rsidRPr="00C60317" w:rsidRDefault="006916F9" w:rsidP="00756B89">
      <w:pPr>
        <w:widowControl/>
        <w:shd w:val="clear" w:color="auto" w:fill="FFFFFF"/>
        <w:ind w:left="360"/>
        <w:rPr>
          <w:sz w:val="28"/>
          <w:szCs w:val="28"/>
        </w:rPr>
      </w:pPr>
      <w:r w:rsidRPr="00C60317">
        <w:rPr>
          <w:sz w:val="28"/>
          <w:szCs w:val="28"/>
        </w:rPr>
        <w:t>      В школе действует волонтерский отряд «Мы вместе», штаб волонтеров, проходит регистрация на сайте «</w:t>
      </w:r>
      <w:proofErr w:type="spellStart"/>
      <w:r w:rsidRPr="00C60317">
        <w:rPr>
          <w:sz w:val="28"/>
          <w:szCs w:val="28"/>
        </w:rPr>
        <w:t>Добро.ру</w:t>
      </w:r>
      <w:proofErr w:type="spellEnd"/>
      <w:proofErr w:type="gramStart"/>
      <w:r w:rsidRPr="00C60317">
        <w:rPr>
          <w:sz w:val="28"/>
          <w:szCs w:val="28"/>
        </w:rPr>
        <w:t>» .</w:t>
      </w:r>
      <w:proofErr w:type="gramEnd"/>
      <w:r w:rsidRPr="00C60317">
        <w:rPr>
          <w:sz w:val="28"/>
          <w:szCs w:val="28"/>
        </w:rPr>
        <w:t xml:space="preserve"> Воспитательный потенциал реализуется:</w:t>
      </w:r>
    </w:p>
    <w:p w14:paraId="263F3BFB" w14:textId="77777777" w:rsidR="006916F9" w:rsidRPr="00C60317" w:rsidRDefault="006916F9" w:rsidP="00756B89">
      <w:pPr>
        <w:widowControl/>
        <w:numPr>
          <w:ilvl w:val="0"/>
          <w:numId w:val="33"/>
        </w:numPr>
        <w:shd w:val="clear" w:color="auto" w:fill="FFFFFF"/>
        <w:spacing w:before="30" w:after="30"/>
        <w:rPr>
          <w:sz w:val="28"/>
          <w:szCs w:val="28"/>
        </w:rPr>
      </w:pPr>
      <w:r w:rsidRPr="00C60317">
        <w:rPr>
          <w:b/>
          <w:bCs/>
          <w:sz w:val="28"/>
          <w:szCs w:val="28"/>
        </w:rPr>
        <w:t>на внешкольном уровне: </w:t>
      </w:r>
      <w:r w:rsidRPr="00C60317">
        <w:rPr>
          <w:sz w:val="28"/>
          <w:szCs w:val="28"/>
        </w:rPr>
        <w:t xml:space="preserve">посильная помощь, оказываемая школьниками пожилым жителям поселка, экологические десанты в природу, акции по поздравлению пожилых людей с праздниками, благотворительные акции, </w:t>
      </w:r>
      <w:proofErr w:type="gramStart"/>
      <w:r w:rsidRPr="00C60317">
        <w:rPr>
          <w:sz w:val="28"/>
          <w:szCs w:val="28"/>
        </w:rPr>
        <w:t>акция  «</w:t>
      </w:r>
      <w:proofErr w:type="gramEnd"/>
      <w:r w:rsidRPr="00C60317">
        <w:rPr>
          <w:sz w:val="28"/>
          <w:szCs w:val="28"/>
        </w:rPr>
        <w:t>Бессмертный полк» 9 мая и др.</w:t>
      </w:r>
    </w:p>
    <w:p w14:paraId="62ECDCE1" w14:textId="77777777" w:rsidR="006916F9" w:rsidRPr="00C60317" w:rsidRDefault="006916F9" w:rsidP="00756B89">
      <w:pPr>
        <w:widowControl/>
        <w:numPr>
          <w:ilvl w:val="0"/>
          <w:numId w:val="33"/>
        </w:numPr>
        <w:shd w:val="clear" w:color="auto" w:fill="FFFFFF"/>
        <w:spacing w:before="30" w:after="30"/>
        <w:ind w:right="176"/>
        <w:rPr>
          <w:sz w:val="28"/>
          <w:szCs w:val="28"/>
        </w:rPr>
      </w:pPr>
      <w:r w:rsidRPr="00C60317">
        <w:rPr>
          <w:b/>
          <w:bCs/>
          <w:sz w:val="28"/>
          <w:szCs w:val="28"/>
        </w:rPr>
        <w:t>на школьном уровне: </w:t>
      </w:r>
      <w:r w:rsidRPr="00C60317">
        <w:rPr>
          <w:sz w:val="28"/>
          <w:szCs w:val="28"/>
        </w:rPr>
        <w:t>проведение благотворительных ярмарок с оказанием помощи нуждающимся детям, Весенняя Неделя Добра, Трудовые операции и экологические десанты и др.</w:t>
      </w:r>
    </w:p>
    <w:p w14:paraId="33E295A1" w14:textId="77777777" w:rsidR="006916F9" w:rsidRPr="00C60317" w:rsidRDefault="006916F9" w:rsidP="00756B89">
      <w:pPr>
        <w:widowControl/>
        <w:shd w:val="clear" w:color="auto" w:fill="FFFFFF"/>
        <w:rPr>
          <w:sz w:val="28"/>
          <w:szCs w:val="28"/>
        </w:rPr>
      </w:pPr>
      <w:r w:rsidRPr="00C60317">
        <w:rPr>
          <w:b/>
          <w:sz w:val="28"/>
          <w:szCs w:val="28"/>
        </w:rPr>
        <w:t>     В школе организован Медиа центр.</w:t>
      </w:r>
      <w:r w:rsidRPr="00C60317">
        <w:rPr>
          <w:sz w:val="28"/>
          <w:szCs w:val="28"/>
        </w:rPr>
        <w:t> </w:t>
      </w:r>
      <w:r w:rsidRPr="00C60317">
        <w:rPr>
          <w:sz w:val="28"/>
          <w:szCs w:val="28"/>
          <w:shd w:val="clear" w:color="auto" w:fill="FFFFFF"/>
        </w:rPr>
        <w:t xml:space="preserve">Цель школьных </w:t>
      </w:r>
      <w:proofErr w:type="gramStart"/>
      <w:r w:rsidRPr="00C60317">
        <w:rPr>
          <w:sz w:val="28"/>
          <w:szCs w:val="28"/>
          <w:shd w:val="clear" w:color="auto" w:fill="FFFFFF"/>
        </w:rPr>
        <w:t>медиа  –</w:t>
      </w:r>
      <w:proofErr w:type="gramEnd"/>
      <w:r w:rsidRPr="00C60317">
        <w:rPr>
          <w:sz w:val="28"/>
          <w:szCs w:val="28"/>
          <w:shd w:val="clear" w:color="auto" w:fill="FFFFFF"/>
        </w:rPr>
        <w:t> </w:t>
      </w:r>
      <w:r w:rsidRPr="00C60317">
        <w:rPr>
          <w:sz w:val="28"/>
          <w:szCs w:val="28"/>
        </w:rPr>
        <w:t>развитие коммуникативной культуры школьников, формирование </w:t>
      </w:r>
      <w:r w:rsidRPr="00C60317">
        <w:rPr>
          <w:sz w:val="28"/>
          <w:szCs w:val="28"/>
          <w:shd w:val="clear" w:color="auto" w:fill="FFFFFF"/>
        </w:rPr>
        <w:t>навыков общения и сотрудничества, поддержка творческой самореализации учащихся. </w:t>
      </w:r>
      <w:r w:rsidRPr="00C60317">
        <w:rPr>
          <w:sz w:val="28"/>
          <w:szCs w:val="28"/>
        </w:rPr>
        <w:t>Основа деятельности медиа в школе – творческая самоорганизация ребенка через свободный выбор им форм деятельности редакционного коллектива на принципах взаимного уважения, коллективного и личного интереса.</w:t>
      </w:r>
    </w:p>
    <w:p w14:paraId="16931EED" w14:textId="77777777" w:rsidR="006916F9" w:rsidRPr="00C60317" w:rsidRDefault="006916F9" w:rsidP="00756B89">
      <w:pPr>
        <w:widowControl/>
        <w:shd w:val="clear" w:color="auto" w:fill="FFFFFF"/>
        <w:ind w:firstLine="568"/>
        <w:rPr>
          <w:sz w:val="28"/>
          <w:szCs w:val="28"/>
        </w:rPr>
      </w:pPr>
      <w:r w:rsidRPr="00C60317">
        <w:rPr>
          <w:sz w:val="28"/>
          <w:szCs w:val="28"/>
        </w:rPr>
        <w:t>Содержанием деятельности педагога, курирующего школьные медиа, является организация сотрудничества с детьми и детей друг с другом внутри творческого объединения, выстраивание отношений доверия, взаимопомощи, взаимодействия в реальном общественно-значимом деле, позволяющих: а) взрослому - реализовать свой личностный потенциал (передать детям социальный, профессиональный, творческий опыт); б) ребенку - обрести уверенность в своих силах, проявить творческое «Я», получить поддержку взрослого, что позитивно влияет на развитие его личности и формирование мировоззрения.</w:t>
      </w:r>
    </w:p>
    <w:p w14:paraId="251630FB" w14:textId="77777777" w:rsidR="006916F9" w:rsidRPr="00C60317" w:rsidRDefault="006916F9" w:rsidP="00756B89">
      <w:pPr>
        <w:widowControl/>
        <w:shd w:val="clear" w:color="auto" w:fill="FFFFFF"/>
        <w:ind w:firstLine="568"/>
        <w:rPr>
          <w:sz w:val="28"/>
          <w:szCs w:val="28"/>
        </w:rPr>
      </w:pPr>
      <w:r w:rsidRPr="00C60317">
        <w:rPr>
          <w:sz w:val="28"/>
          <w:szCs w:val="28"/>
        </w:rPr>
        <w:t>Воспитательный потенциал школьных медиа реализуется в рамках следующих видов и форм деятельности:</w:t>
      </w:r>
    </w:p>
    <w:p w14:paraId="5F61E094" w14:textId="77777777" w:rsidR="006916F9" w:rsidRPr="00C60317" w:rsidRDefault="006916F9" w:rsidP="00756B89">
      <w:pPr>
        <w:widowControl/>
        <w:numPr>
          <w:ilvl w:val="0"/>
          <w:numId w:val="34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r w:rsidRPr="00C60317">
        <w:rPr>
          <w:sz w:val="28"/>
          <w:szCs w:val="28"/>
        </w:rPr>
        <w:t xml:space="preserve">газета «Портфель», на страницах которой разновозрастный редакционный совет подростков, старшеклассников и консультирующих их взрослых </w:t>
      </w:r>
      <w:proofErr w:type="gramStart"/>
      <w:r w:rsidRPr="00C60317">
        <w:rPr>
          <w:sz w:val="28"/>
          <w:szCs w:val="28"/>
        </w:rPr>
        <w:t>освещает  наиболее</w:t>
      </w:r>
      <w:proofErr w:type="gramEnd"/>
      <w:r w:rsidRPr="00C60317">
        <w:rPr>
          <w:sz w:val="28"/>
          <w:szCs w:val="28"/>
        </w:rPr>
        <w:t xml:space="preserve"> интересные моменты жизни школы, популяризирует общешкольные ключевые дела, мероприятия,  размещает созданные детьми рассказы, стихи, репортажи;</w:t>
      </w:r>
    </w:p>
    <w:p w14:paraId="48F16DF9" w14:textId="77777777" w:rsidR="006916F9" w:rsidRPr="00C60317" w:rsidRDefault="006916F9" w:rsidP="00756B89">
      <w:pPr>
        <w:widowControl/>
        <w:numPr>
          <w:ilvl w:val="0"/>
          <w:numId w:val="34"/>
        </w:numPr>
        <w:shd w:val="clear" w:color="auto" w:fill="FFFFFF"/>
        <w:spacing w:before="30" w:after="30"/>
        <w:ind w:left="0" w:firstLine="568"/>
        <w:rPr>
          <w:sz w:val="28"/>
          <w:szCs w:val="28"/>
        </w:rPr>
      </w:pPr>
      <w:r w:rsidRPr="00C60317">
        <w:rPr>
          <w:sz w:val="28"/>
          <w:szCs w:val="28"/>
        </w:rPr>
        <w:t>Интернет-группа-разновозрастное сообщество учащихся и педагогов, поддерживающее группу в социальных сетях с целью освещения деятельности школы в информационном пространстве, привлечения внимания общественности и организации виртуальной диалоговой площадки, на которой детьми, учителями и родителями могут открыто обсуждаться значимые для школы вопросы.</w:t>
      </w:r>
    </w:p>
    <w:p w14:paraId="7114CBFC" w14:textId="77777777" w:rsidR="006916F9" w:rsidRDefault="006916F9" w:rsidP="00756B89">
      <w:pPr>
        <w:ind w:firstLine="709"/>
        <w:rPr>
          <w:b/>
          <w:color w:val="auto"/>
          <w:sz w:val="28"/>
        </w:rPr>
      </w:pPr>
    </w:p>
    <w:p w14:paraId="45E27D48" w14:textId="77777777" w:rsidR="006916F9" w:rsidRPr="00D1313A" w:rsidRDefault="006916F9" w:rsidP="00756B89">
      <w:pPr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Социальное партнёрство</w:t>
      </w:r>
    </w:p>
    <w:p w14:paraId="1CECFB04" w14:textId="77777777" w:rsidR="006916F9" w:rsidRPr="00D1313A" w:rsidRDefault="006916F9" w:rsidP="00756B89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</w:t>
      </w:r>
      <w:r w:rsidRPr="00D1313A">
        <w:rPr>
          <w:color w:val="auto"/>
          <w:sz w:val="28"/>
        </w:rPr>
        <w:lastRenderedPageBreak/>
        <w:t>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4A668359" w14:textId="77777777" w:rsidR="006916F9" w:rsidRPr="00D1313A" w:rsidRDefault="006916F9" w:rsidP="00756B89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59C9BE54" w14:textId="77777777" w:rsidR="006916F9" w:rsidRPr="00D1313A" w:rsidRDefault="006916F9" w:rsidP="00756B89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2B9783EB" w14:textId="77777777" w:rsidR="006916F9" w:rsidRPr="000F4BFB" w:rsidRDefault="006916F9" w:rsidP="00756B89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6EAC9B52" w14:textId="77777777" w:rsidR="006916F9" w:rsidRPr="000F4BFB" w:rsidRDefault="006916F9" w:rsidP="00756B89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8"/>
        </w:rPr>
      </w:pPr>
      <w:r w:rsidRPr="000F4BFB">
        <w:rPr>
          <w:color w:val="auto"/>
          <w:sz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6ECF8788" w14:textId="77777777" w:rsidR="006916F9" w:rsidRDefault="006916F9" w:rsidP="00756B89">
      <w:pPr>
        <w:tabs>
          <w:tab w:val="left" w:pos="851"/>
        </w:tabs>
        <w:ind w:firstLine="709"/>
        <w:rPr>
          <w:b/>
          <w:color w:val="auto"/>
          <w:sz w:val="28"/>
        </w:rPr>
      </w:pPr>
    </w:p>
    <w:p w14:paraId="2A8F583B" w14:textId="77777777" w:rsidR="006916F9" w:rsidRPr="000F4BFB" w:rsidRDefault="006916F9" w:rsidP="00756B89">
      <w:pPr>
        <w:tabs>
          <w:tab w:val="left" w:pos="851"/>
        </w:tabs>
        <w:ind w:firstLine="709"/>
        <w:rPr>
          <w:color w:val="auto"/>
          <w:sz w:val="28"/>
        </w:rPr>
      </w:pPr>
      <w:r w:rsidRPr="000F4BFB">
        <w:rPr>
          <w:b/>
          <w:color w:val="auto"/>
          <w:sz w:val="28"/>
        </w:rPr>
        <w:t>Профориентация</w:t>
      </w:r>
    </w:p>
    <w:p w14:paraId="0D365CF9" w14:textId="77777777" w:rsidR="006916F9" w:rsidRPr="000F4BFB" w:rsidRDefault="006916F9" w:rsidP="00756B89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 xml:space="preserve">проведение циклов </w:t>
      </w:r>
      <w:proofErr w:type="spellStart"/>
      <w:r w:rsidRPr="000F4BFB">
        <w:rPr>
          <w:color w:val="auto"/>
          <w:sz w:val="28"/>
        </w:rPr>
        <w:t>профориентационных</w:t>
      </w:r>
      <w:proofErr w:type="spellEnd"/>
      <w:r w:rsidRPr="000F4BFB">
        <w:rPr>
          <w:color w:val="auto"/>
          <w:sz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79996D62" w14:textId="77777777" w:rsidR="006916F9" w:rsidRPr="00D1313A" w:rsidRDefault="006916F9" w:rsidP="00756B89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proofErr w:type="spellStart"/>
      <w:r w:rsidRPr="000F4BFB">
        <w:rPr>
          <w:color w:val="auto"/>
          <w:sz w:val="28"/>
        </w:rPr>
        <w:t>профориентационные</w:t>
      </w:r>
      <w:proofErr w:type="spellEnd"/>
      <w:r w:rsidRPr="000F4BFB">
        <w:rPr>
          <w:color w:val="auto"/>
          <w:sz w:val="28"/>
        </w:rPr>
        <w:t xml:space="preserve"> игры (игры-симуляции, деловые</w:t>
      </w:r>
      <w:r w:rsidRPr="00D1313A">
        <w:rPr>
          <w:color w:val="auto"/>
          <w:sz w:val="28"/>
        </w:rPr>
        <w:t xml:space="preserve"> игры, </w:t>
      </w:r>
      <w:proofErr w:type="spellStart"/>
      <w:r w:rsidRPr="00D1313A">
        <w:rPr>
          <w:color w:val="auto"/>
          <w:sz w:val="28"/>
        </w:rPr>
        <w:t>квесты</w:t>
      </w:r>
      <w:proofErr w:type="spellEnd"/>
      <w:r w:rsidRPr="00D1313A">
        <w:rPr>
          <w:color w:val="auto"/>
          <w:sz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0E0639E6" w14:textId="77777777" w:rsidR="006916F9" w:rsidRPr="00D1313A" w:rsidRDefault="006916F9" w:rsidP="00756B89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FE7D23F" w14:textId="77777777" w:rsidR="006916F9" w:rsidRPr="00D1313A" w:rsidRDefault="006916F9" w:rsidP="00756B89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посещение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выставок, ярмарок профессий, тематических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парков, лагерей, дней открытых дверей в организациях профессионального, высшего образования;</w:t>
      </w:r>
    </w:p>
    <w:p w14:paraId="1B797C60" w14:textId="77777777" w:rsidR="006916F9" w:rsidRPr="00D1313A" w:rsidRDefault="006916F9" w:rsidP="00756B89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на базе детского лагеря при общеобразовательной организации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1EA53F47" w14:textId="77777777" w:rsidR="006916F9" w:rsidRPr="00D1313A" w:rsidRDefault="006916F9" w:rsidP="00756B89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совместное с педагогами изучение обучающимися </w:t>
      </w:r>
      <w:proofErr w:type="spellStart"/>
      <w:r w:rsidRPr="00D1313A">
        <w:rPr>
          <w:color w:val="auto"/>
          <w:sz w:val="28"/>
        </w:rPr>
        <w:t>интернет-ресурсов</w:t>
      </w:r>
      <w:proofErr w:type="spellEnd"/>
      <w:r w:rsidRPr="00D1313A">
        <w:rPr>
          <w:color w:val="auto"/>
          <w:sz w:val="28"/>
        </w:rPr>
        <w:t xml:space="preserve">, посвящённых выбору профессий, прохождение </w:t>
      </w:r>
      <w:proofErr w:type="spellStart"/>
      <w:r w:rsidRPr="00D1313A">
        <w:rPr>
          <w:color w:val="auto"/>
          <w:sz w:val="28"/>
        </w:rPr>
        <w:t>профориентационного</w:t>
      </w:r>
      <w:proofErr w:type="spellEnd"/>
      <w:r w:rsidRPr="00D1313A">
        <w:rPr>
          <w:color w:val="auto"/>
          <w:sz w:val="28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14:paraId="44793673" w14:textId="77777777" w:rsidR="006916F9" w:rsidRPr="00D1313A" w:rsidRDefault="006916F9" w:rsidP="00756B89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участие в работе всероссийских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проектов;</w:t>
      </w:r>
    </w:p>
    <w:p w14:paraId="792AA155" w14:textId="77777777" w:rsidR="006916F9" w:rsidRPr="00CD7777" w:rsidRDefault="006916F9" w:rsidP="00756B89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индивидуальное консультирование психологом обучающихся и их родителей (законных представителей) по вопросам склонностей, </w:t>
      </w:r>
      <w:r w:rsidRPr="00CD7777">
        <w:rPr>
          <w:color w:val="auto"/>
          <w:sz w:val="28"/>
        </w:rPr>
        <w:t>способностей, иных индивидуальных особенностей обучающихся, которые могут иметь значение в выборе ими будущей профессии;</w:t>
      </w:r>
    </w:p>
    <w:p w14:paraId="737C259F" w14:textId="77777777" w:rsidR="006916F9" w:rsidRDefault="006916F9" w:rsidP="00756B89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lastRenderedPageBreak/>
        <w:t xml:space="preserve"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14:paraId="7CBC4CC1" w14:textId="77777777" w:rsidR="006916F9" w:rsidRPr="000F4BFB" w:rsidRDefault="006916F9" w:rsidP="006916F9">
      <w:pPr>
        <w:tabs>
          <w:tab w:val="left" w:pos="851"/>
          <w:tab w:val="left" w:pos="993"/>
        </w:tabs>
        <w:ind w:left="-142" w:firstLine="851"/>
        <w:rPr>
          <w:color w:val="auto"/>
          <w:sz w:val="28"/>
        </w:rPr>
      </w:pPr>
      <w:r w:rsidRPr="00C60317">
        <w:rPr>
          <w:color w:val="auto"/>
          <w:sz w:val="28"/>
        </w:rPr>
        <w:t xml:space="preserve">Формы и виды организации деятельности: курс дополнительного образования «Профориентация»; </w:t>
      </w:r>
      <w:proofErr w:type="spellStart"/>
      <w:r w:rsidRPr="00C60317">
        <w:rPr>
          <w:color w:val="auto"/>
          <w:sz w:val="28"/>
        </w:rPr>
        <w:t>профориентационная</w:t>
      </w:r>
      <w:proofErr w:type="spellEnd"/>
      <w:r w:rsidRPr="00C60317">
        <w:rPr>
          <w:color w:val="auto"/>
          <w:sz w:val="28"/>
        </w:rPr>
        <w:t xml:space="preserve"> декада; урок занятости (совместно со специалистами ЦЗН); день открытых дверей (колледжи, университеты, институты и СПО Кировской области), онлайн и офлайн экскурсии на предприятия; встречи с профессионалами «Урок успеха»; дебаты, дискуссии, интервью; </w:t>
      </w:r>
      <w:proofErr w:type="spellStart"/>
      <w:r w:rsidRPr="00C60317">
        <w:rPr>
          <w:color w:val="auto"/>
          <w:sz w:val="28"/>
        </w:rPr>
        <w:t>профориентационные</w:t>
      </w:r>
      <w:proofErr w:type="spellEnd"/>
      <w:r w:rsidRPr="00C60317">
        <w:rPr>
          <w:color w:val="auto"/>
          <w:sz w:val="28"/>
        </w:rPr>
        <w:t xml:space="preserve"> игры: деловые игры, </w:t>
      </w:r>
      <w:proofErr w:type="spellStart"/>
      <w:r w:rsidRPr="00C60317">
        <w:rPr>
          <w:color w:val="auto"/>
          <w:sz w:val="28"/>
        </w:rPr>
        <w:t>квесты</w:t>
      </w:r>
      <w:proofErr w:type="spellEnd"/>
      <w:r w:rsidRPr="00C60317">
        <w:rPr>
          <w:color w:val="auto"/>
          <w:sz w:val="28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</w:t>
      </w:r>
      <w:proofErr w:type="spellStart"/>
      <w:r w:rsidRPr="00C60317">
        <w:rPr>
          <w:color w:val="auto"/>
          <w:sz w:val="28"/>
        </w:rPr>
        <w:t>деятельности;просмотр</w:t>
      </w:r>
      <w:proofErr w:type="spellEnd"/>
      <w:r w:rsidRPr="00C60317">
        <w:rPr>
          <w:color w:val="auto"/>
          <w:sz w:val="28"/>
        </w:rPr>
        <w:t xml:space="preserve"> всероссийских открытых онлайн-уроков «</w:t>
      </w:r>
      <w:proofErr w:type="spellStart"/>
      <w:r w:rsidRPr="00C60317">
        <w:rPr>
          <w:color w:val="auto"/>
          <w:sz w:val="28"/>
        </w:rPr>
        <w:t>ПроеКТОриЯ</w:t>
      </w:r>
      <w:proofErr w:type="spellEnd"/>
      <w:r w:rsidRPr="00C60317">
        <w:rPr>
          <w:color w:val="auto"/>
          <w:sz w:val="28"/>
        </w:rPr>
        <w:t xml:space="preserve">»; участие в проекте «Билет в </w:t>
      </w:r>
      <w:proofErr w:type="spellStart"/>
      <w:r w:rsidRPr="00C60317">
        <w:rPr>
          <w:color w:val="auto"/>
          <w:sz w:val="28"/>
        </w:rPr>
        <w:t>будущее»посещение</w:t>
      </w:r>
      <w:proofErr w:type="spellEnd"/>
      <w:r w:rsidRPr="00C60317">
        <w:rPr>
          <w:color w:val="auto"/>
          <w:sz w:val="28"/>
        </w:rPr>
        <w:t xml:space="preserve"> </w:t>
      </w:r>
      <w:proofErr w:type="spellStart"/>
      <w:r w:rsidRPr="00C60317">
        <w:rPr>
          <w:color w:val="auto"/>
          <w:sz w:val="28"/>
        </w:rPr>
        <w:t>профориентационных</w:t>
      </w:r>
      <w:proofErr w:type="spellEnd"/>
      <w:r w:rsidRPr="00C60317">
        <w:rPr>
          <w:color w:val="auto"/>
          <w:sz w:val="28"/>
        </w:rPr>
        <w:t xml:space="preserve"> выставок, ярмарок профессий;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14:paraId="3205CC59" w14:textId="3788F3F4" w:rsidR="006916F9" w:rsidRPr="00D1313A" w:rsidRDefault="006916F9" w:rsidP="006916F9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  <w:r w:rsidRPr="00D1313A">
        <w:rPr>
          <w:b/>
          <w:color w:val="auto"/>
          <w:sz w:val="28"/>
        </w:rPr>
        <w:lastRenderedPageBreak/>
        <w:t xml:space="preserve"> </w:t>
      </w:r>
    </w:p>
    <w:p w14:paraId="2DD41093" w14:textId="7E7309A2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</w:p>
    <w:p w14:paraId="3B8C9DC3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1C8D0AD3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2" w:name="__RefHeading___9"/>
      <w:bookmarkEnd w:id="12"/>
      <w:r w:rsidRPr="00D1313A">
        <w:rPr>
          <w:b/>
          <w:color w:val="auto"/>
          <w:sz w:val="28"/>
        </w:rPr>
        <w:t>3.1 Кадровое обеспечение</w:t>
      </w:r>
    </w:p>
    <w:p w14:paraId="69E4F0FB" w14:textId="212305C3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В данном разделе могут быть представлены решения в общеобразователь</w:t>
      </w:r>
      <w:r w:rsidR="00ED5326" w:rsidRPr="00D1313A">
        <w:rPr>
          <w:i/>
          <w:color w:val="auto"/>
          <w:sz w:val="28"/>
        </w:rPr>
        <w:t>ной организации, в соответствии с</w:t>
      </w:r>
      <w:r w:rsidRPr="00D1313A">
        <w:rPr>
          <w:i/>
          <w:color w:val="auto"/>
          <w:sz w:val="28"/>
        </w:rPr>
        <w:t xml:space="preserve"> ФГОС общего образования всех уровней</w:t>
      </w:r>
      <w:r w:rsidR="00ED5326" w:rsidRPr="00D1313A">
        <w:rPr>
          <w:i/>
          <w:color w:val="auto"/>
          <w:sz w:val="28"/>
        </w:rPr>
        <w:t>,</w:t>
      </w:r>
      <w:r w:rsidRPr="00D1313A">
        <w:rPr>
          <w:i/>
          <w:color w:val="auto"/>
          <w:sz w:val="28"/>
        </w:rPr>
        <w:t xml:space="preserve"> по разделению функционала, связанного с планированием, организацией</w:t>
      </w:r>
      <w:r w:rsidRPr="000F4BFB">
        <w:rPr>
          <w:i/>
          <w:color w:val="auto"/>
          <w:sz w:val="28"/>
        </w:rPr>
        <w:t xml:space="preserve">, </w:t>
      </w:r>
      <w:r w:rsidR="00ED599F" w:rsidRPr="000F4BFB">
        <w:rPr>
          <w:i/>
          <w:color w:val="auto"/>
          <w:sz w:val="28"/>
        </w:rPr>
        <w:t>обеспечением,</w:t>
      </w:r>
      <w:r w:rsidR="00ED599F" w:rsidRPr="00D1313A">
        <w:rPr>
          <w:i/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 xml:space="preserve">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</w:t>
      </w:r>
      <w:r w:rsidR="00ED5326" w:rsidRPr="00D1313A">
        <w:rPr>
          <w:i/>
          <w:color w:val="auto"/>
          <w:sz w:val="28"/>
        </w:rPr>
        <w:t xml:space="preserve">по </w:t>
      </w:r>
      <w:r w:rsidRPr="00D1313A">
        <w:rPr>
          <w:i/>
          <w:color w:val="auto"/>
          <w:sz w:val="28"/>
        </w:rPr>
        <w:t>привлечению специалистов других организаций (образовательных, социальных, правоохранительных и др.).</w:t>
      </w:r>
    </w:p>
    <w:p w14:paraId="0EFDAD1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34E63861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3" w:name="__RefHeading___10"/>
      <w:bookmarkEnd w:id="13"/>
      <w:r w:rsidRPr="00D1313A">
        <w:rPr>
          <w:b/>
          <w:color w:val="auto"/>
          <w:sz w:val="28"/>
        </w:rPr>
        <w:t>3.2 Нормативно-методическое обеспечение</w:t>
      </w:r>
    </w:p>
    <w:p w14:paraId="7F0D9FB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В данном разделе могут быть представлены решения на уровне общеобразовательной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партнёрами, нормативному, методическому обеспечению воспитательной деятельности. </w:t>
      </w:r>
    </w:p>
    <w:p w14:paraId="48B58F24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14:paraId="7841398F" w14:textId="77777777" w:rsidR="00EC7630" w:rsidRPr="00D1313A" w:rsidRDefault="00EC7630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</w:p>
    <w:p w14:paraId="794A08D9" w14:textId="77777777" w:rsidR="00EC7630" w:rsidRPr="00D1313A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4" w:name="__RefHeading___11"/>
      <w:bookmarkEnd w:id="14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</w:p>
    <w:p w14:paraId="178BC1F3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D1313A">
        <w:rPr>
          <w:iCs/>
          <w:color w:val="auto"/>
          <w:sz w:val="28"/>
        </w:rPr>
        <w:t>обучающих</w:t>
      </w:r>
      <w:r w:rsidRPr="00D1313A">
        <w:rPr>
          <w:iCs/>
          <w:color w:val="auto"/>
          <w:sz w:val="28"/>
        </w:rPr>
        <w:t>ся с</w:t>
      </w:r>
      <w:r w:rsidRPr="00D1313A">
        <w:rPr>
          <w:color w:val="auto"/>
          <w:sz w:val="28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D1313A">
        <w:rPr>
          <w:color w:val="auto"/>
          <w:sz w:val="28"/>
        </w:rPr>
        <w:t>нтов, билингвы и др.), одарённых</w:t>
      </w:r>
      <w:r w:rsidRPr="00D1313A">
        <w:rPr>
          <w:color w:val="auto"/>
          <w:sz w:val="28"/>
        </w:rPr>
        <w:t xml:space="preserve">, с отклоняющимся поведением, </w:t>
      </w:r>
      <w:r w:rsidR="00ED5326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создаются особые </w:t>
      </w:r>
      <w:r w:rsidRPr="00D1313A">
        <w:rPr>
          <w:color w:val="auto"/>
          <w:sz w:val="28"/>
        </w:rPr>
        <w:lastRenderedPageBreak/>
        <w:t>условия (</w:t>
      </w:r>
      <w:r w:rsidRPr="00D1313A">
        <w:rPr>
          <w:i/>
          <w:color w:val="auto"/>
          <w:sz w:val="28"/>
        </w:rPr>
        <w:t>описываются эти условия</w:t>
      </w:r>
      <w:r w:rsidRPr="00D1313A">
        <w:rPr>
          <w:color w:val="auto"/>
          <w:sz w:val="28"/>
        </w:rPr>
        <w:t>).</w:t>
      </w:r>
    </w:p>
    <w:p w14:paraId="679C4C0F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Особыми задачами воспитания обучающихся с особыми образовательными потребностями являются:</w:t>
      </w:r>
    </w:p>
    <w:p w14:paraId="721ED1E8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2367B827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1BCFF8C6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с использованием адекватных вспомогательн</w:t>
      </w:r>
      <w:r w:rsidR="00ED5326" w:rsidRPr="00D1313A">
        <w:rPr>
          <w:color w:val="auto"/>
          <w:sz w:val="28"/>
        </w:rPr>
        <w:t>ых средств и педагогических приё</w:t>
      </w:r>
      <w:r w:rsidRPr="00D1313A">
        <w:rPr>
          <w:color w:val="auto"/>
          <w:sz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30CAEB1A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– личностно-ориентированный подход в организации </w:t>
      </w:r>
      <w:proofErr w:type="gramStart"/>
      <w:r w:rsidRPr="00D1313A">
        <w:rPr>
          <w:color w:val="auto"/>
          <w:sz w:val="28"/>
        </w:rPr>
        <w:t>всех видов деятельности</w:t>
      </w:r>
      <w:proofErr w:type="gramEnd"/>
      <w:r w:rsidRPr="00D1313A">
        <w:rPr>
          <w:i/>
          <w:color w:val="auto"/>
          <w:sz w:val="28"/>
        </w:rPr>
        <w:t xml:space="preserve">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14:paraId="73AA1EBB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6069E76A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5" w:name="__RefHeading___12"/>
      <w:bookmarkEnd w:id="15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14:paraId="59DFB488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</w:t>
      </w:r>
      <w:r w:rsidRPr="00D1313A">
        <w:rPr>
          <w:color w:val="auto"/>
          <w:sz w:val="28"/>
        </w:rPr>
        <w:lastRenderedPageBreak/>
        <w:t>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16" w:name="_Hlk106819691"/>
      <w:r w:rsidRPr="00D1313A">
        <w:rPr>
          <w:color w:val="auto"/>
          <w:sz w:val="28"/>
        </w:rPr>
        <w:t>общеобразовательной организации</w:t>
      </w:r>
      <w:bookmarkEnd w:id="16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14:paraId="5C6487B1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дифференцированности</w:t>
      </w:r>
      <w:proofErr w:type="spellEnd"/>
      <w:r w:rsidRPr="00D1313A">
        <w:rPr>
          <w:color w:val="auto"/>
          <w:sz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14:paraId="2CBC3217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 (</w:t>
      </w:r>
      <w:r w:rsidRPr="00D1313A">
        <w:rPr>
          <w:i/>
          <w:color w:val="auto"/>
          <w:sz w:val="28"/>
        </w:rPr>
        <w:t>формы могут быть изменены, их состав расширен</w:t>
      </w:r>
      <w:r w:rsidRPr="00D1313A">
        <w:rPr>
          <w:color w:val="auto"/>
          <w:sz w:val="28"/>
        </w:rPr>
        <w:t>): индивидуальные и групповые портфолио, рейтинги, благотворительная поддержка.</w:t>
      </w:r>
    </w:p>
    <w:p w14:paraId="4ADA79DE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Ведение портфолио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портфолио класса.</w:t>
      </w:r>
    </w:p>
    <w:p w14:paraId="7E1B4011" w14:textId="77777777" w:rsidR="00756B89" w:rsidRDefault="00756B89">
      <w:pPr>
        <w:widowControl/>
        <w:spacing w:line="360" w:lineRule="auto"/>
        <w:ind w:firstLine="709"/>
        <w:rPr>
          <w:color w:val="auto"/>
          <w:sz w:val="28"/>
        </w:rPr>
      </w:pPr>
      <w:r w:rsidRPr="00756B89">
        <w:rPr>
          <w:color w:val="auto"/>
          <w:sz w:val="28"/>
        </w:rPr>
        <w:t xml:space="preserve">Рейтинговая система оценки - это система оценочных мероприятий и процедур, направленных на определение рейтинга обучающегося школы с целью изучения результатов его деятельности, выполнения норм школьной жизни. Рейтинг – индивидуальный числовой показатель результатов </w:t>
      </w:r>
      <w:proofErr w:type="gramStart"/>
      <w:r w:rsidRPr="00756B89">
        <w:rPr>
          <w:color w:val="auto"/>
          <w:sz w:val="28"/>
        </w:rPr>
        <w:t>образования</w:t>
      </w:r>
      <w:proofErr w:type="gramEnd"/>
      <w:r w:rsidRPr="00756B89">
        <w:rPr>
          <w:color w:val="auto"/>
          <w:sz w:val="28"/>
        </w:rPr>
        <w:t xml:space="preserve"> обучающегося; оценка накопительного типа. Рейтинг обучающегося школы измеряется в рейтинговых баллах. Рейтинговые баллы набираются в течение учебного года и фиксируются в приложении к дневнику обучающегося в течение учебного года. Система рейтинговой оценки включает следующие виды деятельности: учебная деятельность, научно-исследовательская и проектная деятельность, общественная деятельность, социально значимая деятельность, спортивно-оздоровительная </w:t>
      </w:r>
      <w:proofErr w:type="spellStart"/>
      <w:r w:rsidRPr="00756B89">
        <w:rPr>
          <w:color w:val="auto"/>
          <w:sz w:val="28"/>
        </w:rPr>
        <w:t>деятельность.</w:t>
      </w:r>
      <w:proofErr w:type="spellEnd"/>
    </w:p>
    <w:p w14:paraId="4A23FAC5" w14:textId="77777777" w:rsidR="00EC7630" w:rsidRPr="00D1313A" w:rsidRDefault="00EC7630">
      <w:pPr>
        <w:widowControl/>
        <w:spacing w:line="360" w:lineRule="auto"/>
        <w:ind w:firstLine="709"/>
        <w:rPr>
          <w:color w:val="auto"/>
          <w:sz w:val="28"/>
        </w:rPr>
      </w:pPr>
    </w:p>
    <w:p w14:paraId="615846AF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7" w:name="__RefHeading___13"/>
      <w:bookmarkEnd w:id="17"/>
      <w:r w:rsidRPr="00D1313A">
        <w:rPr>
          <w:b/>
          <w:color w:val="auto"/>
          <w:sz w:val="28"/>
        </w:rPr>
        <w:t>3.5 Анализ воспитательного процесса</w:t>
      </w:r>
    </w:p>
    <w:p w14:paraId="129C8FB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B42987B" w14:textId="3D04DFD9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Планирование анализа воспитательного процесса включается в календарный </w:t>
      </w:r>
      <w:r w:rsidRPr="00D1313A">
        <w:rPr>
          <w:color w:val="auto"/>
          <w:sz w:val="28"/>
        </w:rPr>
        <w:lastRenderedPageBreak/>
        <w:t>план воспитательной работы.</w:t>
      </w:r>
    </w:p>
    <w:p w14:paraId="10A4696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14:paraId="0E6C4BB8" w14:textId="7777777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14:paraId="6BA18744" w14:textId="7777777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изучение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0F4BFB">
        <w:rPr>
          <w:color w:val="auto"/>
          <w:sz w:val="28"/>
        </w:rPr>
        <w:t xml:space="preserve">его </w:t>
      </w:r>
      <w:r w:rsidRPr="000F4BFB">
        <w:rPr>
          <w:color w:val="auto"/>
          <w:sz w:val="28"/>
        </w:rPr>
        <w:t>результатов</w:t>
      </w:r>
      <w:r w:rsidRPr="00D1313A">
        <w:rPr>
          <w:color w:val="auto"/>
          <w:sz w:val="28"/>
        </w:rPr>
        <w:t xml:space="preserve">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14:paraId="5C68856A" w14:textId="77777777" w:rsidR="00EC7630" w:rsidRPr="00D1313A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>ностного развития обучающихся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14:paraId="30D30B7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направления анализа воспитательного процесса (</w:t>
      </w:r>
      <w:r w:rsidRPr="00D1313A">
        <w:rPr>
          <w:i/>
          <w:color w:val="auto"/>
          <w:sz w:val="28"/>
        </w:rPr>
        <w:t>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</w:t>
      </w:r>
      <w:r w:rsidRPr="00D1313A">
        <w:rPr>
          <w:color w:val="auto"/>
          <w:sz w:val="28"/>
        </w:rPr>
        <w:t xml:space="preserve">): </w:t>
      </w:r>
    </w:p>
    <w:p w14:paraId="2B6C04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14:paraId="69EB657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06A13146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8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18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</w:t>
      </w:r>
      <w:r w:rsidRPr="00D1313A">
        <w:rPr>
          <w:color w:val="auto"/>
          <w:sz w:val="28"/>
        </w:rPr>
        <w:lastRenderedPageBreak/>
        <w:t xml:space="preserve">или педагогическом совете. </w:t>
      </w:r>
    </w:p>
    <w:p w14:paraId="70EBFB21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способом получения информации о результатах воспитания, </w:t>
      </w:r>
      <w:proofErr w:type="gramStart"/>
      <w:r w:rsidRPr="00D1313A">
        <w:rPr>
          <w:color w:val="auto"/>
          <w:sz w:val="28"/>
        </w:rPr>
        <w:t>социализации и саморазвития</w:t>
      </w:r>
      <w:proofErr w:type="gramEnd"/>
      <w:r w:rsidRPr="00D1313A">
        <w:rPr>
          <w:color w:val="auto"/>
          <w:sz w:val="28"/>
        </w:rPr>
        <w:t xml:space="preserve">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14:paraId="280E23B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14:paraId="417DE22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38457C88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 w:rsidRPr="00D1313A">
        <w:rPr>
          <w:i/>
          <w:color w:val="auto"/>
          <w:sz w:val="28"/>
        </w:rPr>
        <w:t>выбираются вопросы, которые помогут проанализировать проделанную работу</w:t>
      </w:r>
      <w:r w:rsidRPr="00D1313A">
        <w:rPr>
          <w:color w:val="auto"/>
          <w:sz w:val="28"/>
        </w:rPr>
        <w:t>):</w:t>
      </w:r>
    </w:p>
    <w:p w14:paraId="2E2E3A58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14:paraId="3E81097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14:paraId="7754658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14:paraId="7BC8DE2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14:paraId="6400BCF7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14:paraId="0B5E2E5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14:paraId="37258F6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14:paraId="36FC738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деятельности ученического самоуправления;</w:t>
      </w:r>
    </w:p>
    <w:p w14:paraId="0DE8286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14:paraId="1E63D48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14:paraId="76DC632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обучающихся;</w:t>
      </w:r>
    </w:p>
    <w:p w14:paraId="7FD5C16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i/>
          <w:color w:val="auto"/>
          <w:sz w:val="28"/>
        </w:rPr>
        <w:t>и т. д. по дополнительным модулям, иным позициям в п. 2.2.</w:t>
      </w:r>
    </w:p>
    <w:p w14:paraId="4668DF89" w14:textId="77777777" w:rsidR="00EC7630" w:rsidRPr="00D1313A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546C40" w14:textId="77777777" w:rsidR="00EC7630" w:rsidRPr="00D1313A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5A3CFF6D" w14:textId="77777777" w:rsidR="006916F9" w:rsidRDefault="006916F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02A9E97F" w14:textId="77777777" w:rsidR="006916F9" w:rsidRDefault="006916F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77B62208" w14:textId="77777777" w:rsidR="006916F9" w:rsidRDefault="006916F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098C4031" w14:textId="77777777" w:rsidR="006916F9" w:rsidRDefault="006916F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14:paraId="0E410B6E" w14:textId="720F9478" w:rsidR="006916F9" w:rsidRDefault="006916F9">
      <w:pPr>
        <w:widowControl/>
        <w:jc w:val="left"/>
        <w:rPr>
          <w:b/>
          <w:color w:val="auto"/>
          <w:sz w:val="28"/>
        </w:rPr>
      </w:pPr>
      <w:r>
        <w:rPr>
          <w:b/>
          <w:color w:val="auto"/>
          <w:sz w:val="28"/>
        </w:rPr>
        <w:br w:type="page"/>
      </w:r>
    </w:p>
    <w:p w14:paraId="01C9B928" w14:textId="523D2289" w:rsidR="00EC7630" w:rsidRPr="00D1313A" w:rsidRDefault="0040263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Приложение</w:t>
      </w:r>
    </w:p>
    <w:p w14:paraId="5B4BD70E" w14:textId="1F1FEC06" w:rsidR="00EC7630" w:rsidRPr="00D1313A" w:rsidRDefault="0040263E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bookmarkStart w:id="19" w:name="__RefHeading___14"/>
      <w:bookmarkStart w:id="20" w:name="_GoBack"/>
      <w:bookmarkEnd w:id="19"/>
      <w:bookmarkEnd w:id="20"/>
      <w:r w:rsidRPr="00D1313A">
        <w:rPr>
          <w:b/>
          <w:color w:val="auto"/>
          <w:sz w:val="28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14:paraId="3CCE2EE6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Сентябрь: </w:t>
      </w:r>
    </w:p>
    <w:p w14:paraId="4CEA0B11" w14:textId="77777777" w:rsidR="00EC7630" w:rsidRPr="00D1313A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сентября: День знаний; </w:t>
      </w:r>
    </w:p>
    <w:p w14:paraId="49B75907" w14:textId="77777777" w:rsidR="00EC7630" w:rsidRPr="00D1313A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сентября: День окончания Второй мировой войны, День солидарности в борьбе с терроризмом.</w:t>
      </w:r>
    </w:p>
    <w:p w14:paraId="19DF30D2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Октябрь: </w:t>
      </w:r>
    </w:p>
    <w:p w14:paraId="2260A283" w14:textId="77777777"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октября: Международный день пожилых людей</w:t>
      </w:r>
      <w:r w:rsidR="006B6267" w:rsidRPr="00D1313A">
        <w:rPr>
          <w:color w:val="auto"/>
          <w:sz w:val="28"/>
        </w:rPr>
        <w:t>;</w:t>
      </w:r>
    </w:p>
    <w:p w14:paraId="7047343C" w14:textId="77777777"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 xml:space="preserve">октября: День защиты животных; </w:t>
      </w:r>
    </w:p>
    <w:p w14:paraId="76ABC7EC" w14:textId="77777777"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октября: День Учителя; </w:t>
      </w:r>
    </w:p>
    <w:p w14:paraId="372198C1" w14:textId="77777777" w:rsidR="00EC7630" w:rsidRPr="00D1313A" w:rsidRDefault="0040263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Третье воскресенье октября: День отца; </w:t>
      </w:r>
    </w:p>
    <w:p w14:paraId="1EEDECDF" w14:textId="77777777" w:rsidR="00EC7630" w:rsidRPr="00D1313A" w:rsidRDefault="006B6267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30 </w:t>
      </w:r>
      <w:r w:rsidR="0040263E" w:rsidRPr="00D1313A">
        <w:rPr>
          <w:color w:val="auto"/>
          <w:sz w:val="28"/>
        </w:rPr>
        <w:t>октября: День памяти жертв политических репрессий.</w:t>
      </w:r>
    </w:p>
    <w:p w14:paraId="28A4E8CD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Ноябрь: </w:t>
      </w:r>
    </w:p>
    <w:p w14:paraId="5983C661" w14:textId="77777777" w:rsidR="00EC7630" w:rsidRPr="00D1313A" w:rsidRDefault="006B6267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>ноября: День народного единства.</w:t>
      </w:r>
    </w:p>
    <w:p w14:paraId="2F5E6323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Декабрь: </w:t>
      </w:r>
    </w:p>
    <w:p w14:paraId="530DFEC5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декабря: Международный день инвалидов;</w:t>
      </w:r>
    </w:p>
    <w:p w14:paraId="5AF3A93A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декабря: Битва за Москву, Международный день добровольцев; </w:t>
      </w:r>
    </w:p>
    <w:p w14:paraId="50AFF1DB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декабря: День Александра Невского; </w:t>
      </w:r>
    </w:p>
    <w:p w14:paraId="08DE4BF5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декабря: День Героев Отечества; </w:t>
      </w:r>
    </w:p>
    <w:p w14:paraId="5314B0F9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10 </w:t>
      </w:r>
      <w:r w:rsidR="0040263E" w:rsidRPr="00D1313A">
        <w:rPr>
          <w:color w:val="auto"/>
          <w:sz w:val="28"/>
        </w:rPr>
        <w:t xml:space="preserve">декабря: День прав человека; </w:t>
      </w:r>
    </w:p>
    <w:p w14:paraId="5BD6186C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декабря: День Конституции Российской Федерации; </w:t>
      </w:r>
    </w:p>
    <w:p w14:paraId="3F73CA84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декабря: День спасателя.</w:t>
      </w:r>
    </w:p>
    <w:p w14:paraId="582CF747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Январь: </w:t>
      </w:r>
    </w:p>
    <w:p w14:paraId="50174A04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января: Новый год; </w:t>
      </w:r>
    </w:p>
    <w:p w14:paraId="287F5286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7 </w:t>
      </w:r>
      <w:r w:rsidR="0040263E" w:rsidRPr="00D1313A">
        <w:rPr>
          <w:color w:val="auto"/>
          <w:sz w:val="28"/>
        </w:rPr>
        <w:t>января: Рождество Христово;</w:t>
      </w:r>
    </w:p>
    <w:p w14:paraId="378D94B4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января: «Татьянин день» (праздник студентов);</w:t>
      </w:r>
    </w:p>
    <w:p w14:paraId="4D8E95CE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января: День снятия блокады Ленинграда.</w:t>
      </w:r>
    </w:p>
    <w:p w14:paraId="7215E68F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Февраль: </w:t>
      </w:r>
    </w:p>
    <w:p w14:paraId="4D3AFD46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2 </w:t>
      </w:r>
      <w:r w:rsidR="0040263E" w:rsidRPr="00D1313A">
        <w:rPr>
          <w:color w:val="auto"/>
          <w:sz w:val="28"/>
        </w:rPr>
        <w:t xml:space="preserve">февраля: День воинской славы России; </w:t>
      </w:r>
    </w:p>
    <w:p w14:paraId="6B13540C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8 </w:t>
      </w:r>
      <w:r w:rsidR="0040263E" w:rsidRPr="00D1313A">
        <w:rPr>
          <w:color w:val="auto"/>
          <w:sz w:val="28"/>
        </w:rPr>
        <w:t>февраля: День русской науки;</w:t>
      </w:r>
    </w:p>
    <w:p w14:paraId="5F8C4698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21 </w:t>
      </w:r>
      <w:r w:rsidR="0040263E" w:rsidRPr="00D1313A">
        <w:rPr>
          <w:color w:val="auto"/>
          <w:sz w:val="28"/>
        </w:rPr>
        <w:t xml:space="preserve">февраля: Международный день родного языка; </w:t>
      </w:r>
    </w:p>
    <w:p w14:paraId="237D2756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23 </w:t>
      </w:r>
      <w:r w:rsidR="0040263E" w:rsidRPr="00D1313A">
        <w:rPr>
          <w:color w:val="auto"/>
          <w:sz w:val="28"/>
        </w:rPr>
        <w:t>февраля: День защитника Отечества.</w:t>
      </w:r>
    </w:p>
    <w:p w14:paraId="135ADA39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Март: </w:t>
      </w:r>
    </w:p>
    <w:p w14:paraId="1F72773A" w14:textId="77777777" w:rsidR="00EC7630" w:rsidRPr="00D1313A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 xml:space="preserve">марта: Международный женский день; </w:t>
      </w:r>
    </w:p>
    <w:p w14:paraId="0554C098" w14:textId="77777777" w:rsidR="00EC7630" w:rsidRPr="00D1313A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18 </w:t>
      </w:r>
      <w:r w:rsidR="0040263E" w:rsidRPr="00D1313A">
        <w:rPr>
          <w:color w:val="auto"/>
          <w:sz w:val="28"/>
        </w:rPr>
        <w:t>марта: День воссоединения Крыма с Россией.</w:t>
      </w:r>
    </w:p>
    <w:p w14:paraId="1F6D3680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Апрель: </w:t>
      </w:r>
    </w:p>
    <w:p w14:paraId="3BD09794" w14:textId="77777777" w:rsidR="00EC7630" w:rsidRPr="00D1313A" w:rsidRDefault="006B6267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>апреля: День космонавтики.</w:t>
      </w:r>
    </w:p>
    <w:p w14:paraId="4C53E2C1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Май: </w:t>
      </w:r>
    </w:p>
    <w:p w14:paraId="492EE5B9" w14:textId="77777777"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мая: Праздник Весны и Труда;</w:t>
      </w:r>
    </w:p>
    <w:p w14:paraId="272FBB5B" w14:textId="77777777"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мая: День Победы; </w:t>
      </w:r>
    </w:p>
    <w:p w14:paraId="6D336108" w14:textId="77777777"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24 </w:t>
      </w:r>
      <w:r w:rsidR="0040263E" w:rsidRPr="00D1313A">
        <w:rPr>
          <w:color w:val="auto"/>
          <w:sz w:val="28"/>
        </w:rPr>
        <w:t>мая: День славянской письменности и культуры.</w:t>
      </w:r>
    </w:p>
    <w:p w14:paraId="671E5AFA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Июнь: </w:t>
      </w:r>
    </w:p>
    <w:p w14:paraId="12951864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июня: Международный день защиты детей; </w:t>
      </w:r>
    </w:p>
    <w:p w14:paraId="7CD5798F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июня: День эколога; </w:t>
      </w:r>
    </w:p>
    <w:p w14:paraId="24A55CDC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июня: Пушкинский день России; </w:t>
      </w:r>
    </w:p>
    <w:p w14:paraId="76E82BC6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июня: День России; </w:t>
      </w:r>
    </w:p>
    <w:p w14:paraId="43E4528D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 xml:space="preserve">июня: День памяти и скорби; </w:t>
      </w:r>
    </w:p>
    <w:p w14:paraId="293FBC5F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2A0299" w:rsidRPr="00D1313A">
        <w:rPr>
          <w:color w:val="auto"/>
          <w:sz w:val="28"/>
        </w:rPr>
        <w:t>июня: День молодё</w:t>
      </w:r>
      <w:r w:rsidR="0040263E" w:rsidRPr="00D1313A">
        <w:rPr>
          <w:color w:val="auto"/>
          <w:sz w:val="28"/>
        </w:rPr>
        <w:t>жи.</w:t>
      </w:r>
    </w:p>
    <w:p w14:paraId="0D2A577D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Июль: </w:t>
      </w:r>
    </w:p>
    <w:p w14:paraId="2C6B1B1F" w14:textId="77777777" w:rsidR="00EC7630" w:rsidRPr="00D1313A" w:rsidRDefault="006B6267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>июля: День семьи, любви и верности.</w:t>
      </w:r>
    </w:p>
    <w:p w14:paraId="23FC3D65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Август: </w:t>
      </w:r>
    </w:p>
    <w:p w14:paraId="1ECC09F6" w14:textId="77777777"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>августа: День Государственного флага Российской Федерации;</w:t>
      </w:r>
    </w:p>
    <w:p w14:paraId="14A6D3AC" w14:textId="77777777"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августа: День воинской славы России.</w:t>
      </w:r>
    </w:p>
    <w:sectPr w:rsidR="00EC7630" w:rsidRPr="00D1313A" w:rsidSect="00756B89">
      <w:footerReference w:type="default" r:id="rId8"/>
      <w:pgSz w:w="11900" w:h="16840"/>
      <w:pgMar w:top="851" w:right="851" w:bottom="709" w:left="993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E47A0" w14:textId="77777777" w:rsidR="00A47825" w:rsidRDefault="00A47825">
      <w:r>
        <w:separator/>
      </w:r>
    </w:p>
  </w:endnote>
  <w:endnote w:type="continuationSeparator" w:id="0">
    <w:p w14:paraId="48DD3320" w14:textId="77777777" w:rsidR="00A47825" w:rsidRDefault="00A4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6207" w14:textId="3F1097BC" w:rsidR="00CF36DF" w:rsidRPr="00E91703" w:rsidRDefault="00CF36DF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2F525B">
      <w:rPr>
        <w:noProof/>
        <w:sz w:val="24"/>
        <w:szCs w:val="24"/>
      </w:rPr>
      <w:t>33</w:t>
    </w:r>
    <w:r w:rsidRPr="00E91703">
      <w:rPr>
        <w:sz w:val="24"/>
        <w:szCs w:val="24"/>
      </w:rPr>
      <w:fldChar w:fldCharType="end"/>
    </w:r>
  </w:p>
  <w:p w14:paraId="0E236D81" w14:textId="77777777" w:rsidR="00CF36DF" w:rsidRPr="00E91703" w:rsidRDefault="00CF36DF">
    <w:pPr>
      <w:pStyle w:val="afc"/>
      <w:jc w:val="center"/>
      <w:rPr>
        <w:szCs w:val="24"/>
      </w:rPr>
    </w:pPr>
  </w:p>
  <w:p w14:paraId="002CA1DE" w14:textId="77777777" w:rsidR="00CF36DF" w:rsidRDefault="00CF36DF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64CC1" w14:textId="77777777" w:rsidR="00A47825" w:rsidRDefault="00A47825">
      <w:r>
        <w:separator/>
      </w:r>
    </w:p>
  </w:footnote>
  <w:footnote w:type="continuationSeparator" w:id="0">
    <w:p w14:paraId="1258BB70" w14:textId="77777777" w:rsidR="00A47825" w:rsidRDefault="00A4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100B16F5"/>
    <w:multiLevelType w:val="multilevel"/>
    <w:tmpl w:val="BC90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16FE51FA"/>
    <w:multiLevelType w:val="multilevel"/>
    <w:tmpl w:val="5802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673AC1"/>
    <w:multiLevelType w:val="multilevel"/>
    <w:tmpl w:val="9A10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B70B2"/>
    <w:multiLevelType w:val="multilevel"/>
    <w:tmpl w:val="5080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845079F"/>
    <w:multiLevelType w:val="multilevel"/>
    <w:tmpl w:val="011A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5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30"/>
  </w:num>
  <w:num w:numId="3">
    <w:abstractNumId w:val="9"/>
  </w:num>
  <w:num w:numId="4">
    <w:abstractNumId w:val="14"/>
  </w:num>
  <w:num w:numId="5">
    <w:abstractNumId w:val="12"/>
  </w:num>
  <w:num w:numId="6">
    <w:abstractNumId w:val="0"/>
  </w:num>
  <w:num w:numId="7">
    <w:abstractNumId w:val="15"/>
  </w:num>
  <w:num w:numId="8">
    <w:abstractNumId w:val="3"/>
  </w:num>
  <w:num w:numId="9">
    <w:abstractNumId w:val="27"/>
  </w:num>
  <w:num w:numId="10">
    <w:abstractNumId w:val="24"/>
  </w:num>
  <w:num w:numId="11">
    <w:abstractNumId w:val="8"/>
  </w:num>
  <w:num w:numId="12">
    <w:abstractNumId w:val="2"/>
  </w:num>
  <w:num w:numId="13">
    <w:abstractNumId w:val="23"/>
  </w:num>
  <w:num w:numId="14">
    <w:abstractNumId w:val="7"/>
  </w:num>
  <w:num w:numId="15">
    <w:abstractNumId w:val="32"/>
  </w:num>
  <w:num w:numId="16">
    <w:abstractNumId w:val="10"/>
  </w:num>
  <w:num w:numId="17">
    <w:abstractNumId w:val="31"/>
  </w:num>
  <w:num w:numId="18">
    <w:abstractNumId w:val="26"/>
  </w:num>
  <w:num w:numId="19">
    <w:abstractNumId w:val="20"/>
  </w:num>
  <w:num w:numId="20">
    <w:abstractNumId w:val="5"/>
  </w:num>
  <w:num w:numId="21">
    <w:abstractNumId w:val="13"/>
  </w:num>
  <w:num w:numId="22">
    <w:abstractNumId w:val="33"/>
  </w:num>
  <w:num w:numId="23">
    <w:abstractNumId w:val="22"/>
  </w:num>
  <w:num w:numId="24">
    <w:abstractNumId w:val="29"/>
  </w:num>
  <w:num w:numId="25">
    <w:abstractNumId w:val="6"/>
  </w:num>
  <w:num w:numId="26">
    <w:abstractNumId w:val="19"/>
  </w:num>
  <w:num w:numId="27">
    <w:abstractNumId w:val="16"/>
  </w:num>
  <w:num w:numId="28">
    <w:abstractNumId w:val="11"/>
  </w:num>
  <w:num w:numId="29">
    <w:abstractNumId w:val="25"/>
  </w:num>
  <w:num w:numId="30">
    <w:abstractNumId w:val="21"/>
  </w:num>
  <w:num w:numId="31">
    <w:abstractNumId w:val="4"/>
  </w:num>
  <w:num w:numId="32">
    <w:abstractNumId w:val="1"/>
  </w:num>
  <w:num w:numId="33">
    <w:abstractNumId w:val="1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525A1"/>
    <w:rsid w:val="00075F67"/>
    <w:rsid w:val="00081EB7"/>
    <w:rsid w:val="00082DF4"/>
    <w:rsid w:val="000842CA"/>
    <w:rsid w:val="00090814"/>
    <w:rsid w:val="000936CD"/>
    <w:rsid w:val="000D414D"/>
    <w:rsid w:val="000F4BFB"/>
    <w:rsid w:val="00121044"/>
    <w:rsid w:val="00143404"/>
    <w:rsid w:val="00152BB3"/>
    <w:rsid w:val="00154310"/>
    <w:rsid w:val="0017104A"/>
    <w:rsid w:val="00176BE1"/>
    <w:rsid w:val="00192647"/>
    <w:rsid w:val="001B7CCC"/>
    <w:rsid w:val="00227E72"/>
    <w:rsid w:val="00234B14"/>
    <w:rsid w:val="00237DBA"/>
    <w:rsid w:val="00256776"/>
    <w:rsid w:val="002633EE"/>
    <w:rsid w:val="002A0299"/>
    <w:rsid w:val="002C2637"/>
    <w:rsid w:val="002D3ECA"/>
    <w:rsid w:val="002D5AC6"/>
    <w:rsid w:val="002F525B"/>
    <w:rsid w:val="002F7434"/>
    <w:rsid w:val="00310FFD"/>
    <w:rsid w:val="00311F5C"/>
    <w:rsid w:val="00316BA2"/>
    <w:rsid w:val="00343995"/>
    <w:rsid w:val="00377C15"/>
    <w:rsid w:val="003D1FC3"/>
    <w:rsid w:val="0040263E"/>
    <w:rsid w:val="00412E33"/>
    <w:rsid w:val="00425846"/>
    <w:rsid w:val="004306CD"/>
    <w:rsid w:val="004721D8"/>
    <w:rsid w:val="00481E8D"/>
    <w:rsid w:val="00496A69"/>
    <w:rsid w:val="004A74E1"/>
    <w:rsid w:val="004C64ED"/>
    <w:rsid w:val="0051439F"/>
    <w:rsid w:val="00514BA4"/>
    <w:rsid w:val="00515673"/>
    <w:rsid w:val="00527E53"/>
    <w:rsid w:val="005B5510"/>
    <w:rsid w:val="005C314D"/>
    <w:rsid w:val="005D234E"/>
    <w:rsid w:val="005E4BA0"/>
    <w:rsid w:val="005F084F"/>
    <w:rsid w:val="005F08D5"/>
    <w:rsid w:val="00627579"/>
    <w:rsid w:val="006516AA"/>
    <w:rsid w:val="00652736"/>
    <w:rsid w:val="00653DFF"/>
    <w:rsid w:val="0067609E"/>
    <w:rsid w:val="006916F9"/>
    <w:rsid w:val="006A6034"/>
    <w:rsid w:val="006B6267"/>
    <w:rsid w:val="006E378B"/>
    <w:rsid w:val="006E78C9"/>
    <w:rsid w:val="00735686"/>
    <w:rsid w:val="007455F4"/>
    <w:rsid w:val="00756B89"/>
    <w:rsid w:val="007A25EF"/>
    <w:rsid w:val="007A6DB3"/>
    <w:rsid w:val="007E4791"/>
    <w:rsid w:val="00803106"/>
    <w:rsid w:val="00836B38"/>
    <w:rsid w:val="00880918"/>
    <w:rsid w:val="00890283"/>
    <w:rsid w:val="008A3D6E"/>
    <w:rsid w:val="008F08B1"/>
    <w:rsid w:val="00943F9C"/>
    <w:rsid w:val="00962233"/>
    <w:rsid w:val="009676BA"/>
    <w:rsid w:val="009B3751"/>
    <w:rsid w:val="009D1739"/>
    <w:rsid w:val="009E2C52"/>
    <w:rsid w:val="00A10B0E"/>
    <w:rsid w:val="00A33F8C"/>
    <w:rsid w:val="00A47825"/>
    <w:rsid w:val="00A85881"/>
    <w:rsid w:val="00AA5EBC"/>
    <w:rsid w:val="00AB608D"/>
    <w:rsid w:val="00AD0E63"/>
    <w:rsid w:val="00AF0269"/>
    <w:rsid w:val="00B04B7F"/>
    <w:rsid w:val="00B266CE"/>
    <w:rsid w:val="00B41061"/>
    <w:rsid w:val="00B653C9"/>
    <w:rsid w:val="00BE1186"/>
    <w:rsid w:val="00C206D5"/>
    <w:rsid w:val="00C26A4D"/>
    <w:rsid w:val="00C535AB"/>
    <w:rsid w:val="00C540C5"/>
    <w:rsid w:val="00C736AF"/>
    <w:rsid w:val="00C972E7"/>
    <w:rsid w:val="00CD13D0"/>
    <w:rsid w:val="00CD7777"/>
    <w:rsid w:val="00CF36DF"/>
    <w:rsid w:val="00D1313A"/>
    <w:rsid w:val="00D14994"/>
    <w:rsid w:val="00D22B4D"/>
    <w:rsid w:val="00D42A6E"/>
    <w:rsid w:val="00D61159"/>
    <w:rsid w:val="00DB0491"/>
    <w:rsid w:val="00E06C4D"/>
    <w:rsid w:val="00E43350"/>
    <w:rsid w:val="00E56F70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7EA0"/>
    <w:rsid w:val="00F72711"/>
    <w:rsid w:val="00F97A4A"/>
    <w:rsid w:val="00FA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  <w15:docId w15:val="{366624BD-F9AF-4A32-84CA-37DA2FCD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F36DF"/>
    <w:rPr>
      <w:rFonts w:eastAsiaTheme="minorEastAsia" w:cstheme="minorBidi"/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31EBD-1B05-4A6F-8E90-23B02696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11113</Words>
  <Characters>63345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Захваткина Ю.Г.</cp:lastModifiedBy>
  <cp:revision>3</cp:revision>
  <cp:lastPrinted>2022-07-07T08:34:00Z</cp:lastPrinted>
  <dcterms:created xsi:type="dcterms:W3CDTF">2022-10-16T15:13:00Z</dcterms:created>
  <dcterms:modified xsi:type="dcterms:W3CDTF">2022-10-16T15:31:00Z</dcterms:modified>
</cp:coreProperties>
</file>